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331" w:rsidRDefault="00FC3331" w:rsidP="00FC333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 wp14:anchorId="514E3C6D" wp14:editId="41710793">
            <wp:extent cx="1621766" cy="13624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662" cy="13690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1C60" w:rsidRDefault="00FC3331" w:rsidP="00FC3331">
      <w:pPr>
        <w:jc w:val="center"/>
        <w:rPr>
          <w:b/>
          <w:sz w:val="28"/>
          <w:szCs w:val="28"/>
        </w:rPr>
      </w:pPr>
      <w:r w:rsidRPr="00FC3331">
        <w:rPr>
          <w:b/>
          <w:sz w:val="28"/>
          <w:szCs w:val="28"/>
        </w:rPr>
        <w:t>Special Educational Nee</w:t>
      </w:r>
      <w:r w:rsidR="00937234">
        <w:rPr>
          <w:b/>
          <w:sz w:val="28"/>
          <w:szCs w:val="28"/>
        </w:rPr>
        <w:t>ds</w:t>
      </w:r>
      <w:r w:rsidR="00793F09">
        <w:rPr>
          <w:b/>
          <w:sz w:val="28"/>
          <w:szCs w:val="28"/>
        </w:rPr>
        <w:t xml:space="preserve"> and Disability</w:t>
      </w:r>
      <w:r w:rsidR="00937234">
        <w:rPr>
          <w:b/>
          <w:sz w:val="28"/>
          <w:szCs w:val="28"/>
        </w:rPr>
        <w:t xml:space="preserve"> Information </w:t>
      </w:r>
      <w:r w:rsidR="009A1FB2">
        <w:rPr>
          <w:b/>
          <w:sz w:val="28"/>
          <w:szCs w:val="28"/>
        </w:rPr>
        <w:t>2020 -21</w:t>
      </w:r>
    </w:p>
    <w:p w:rsidR="00B05D13" w:rsidRDefault="00B05D13" w:rsidP="00B26010">
      <w:pPr>
        <w:spacing w:line="240" w:lineRule="auto"/>
        <w:rPr>
          <w:sz w:val="24"/>
          <w:szCs w:val="24"/>
        </w:rPr>
      </w:pPr>
      <w:r w:rsidRPr="00802F32">
        <w:rPr>
          <w:sz w:val="24"/>
          <w:szCs w:val="24"/>
        </w:rPr>
        <w:t>At Monkfield Park Primary School</w:t>
      </w:r>
      <w:r w:rsidR="000D0FAB">
        <w:rPr>
          <w:sz w:val="24"/>
          <w:szCs w:val="24"/>
        </w:rPr>
        <w:t xml:space="preserve"> we endeavour to ensure </w:t>
      </w:r>
      <w:r w:rsidR="00CF0C81" w:rsidRPr="00802F32">
        <w:rPr>
          <w:sz w:val="24"/>
          <w:szCs w:val="24"/>
        </w:rPr>
        <w:t>that</w:t>
      </w:r>
      <w:r w:rsidRPr="00802F32">
        <w:rPr>
          <w:sz w:val="24"/>
          <w:szCs w:val="24"/>
        </w:rPr>
        <w:t xml:space="preserve"> all children</w:t>
      </w:r>
      <w:r w:rsidR="00CF0C81" w:rsidRPr="00802F32">
        <w:rPr>
          <w:sz w:val="24"/>
          <w:szCs w:val="24"/>
        </w:rPr>
        <w:t xml:space="preserve"> will have access to the highest quality teaching which will be differentiated to meet the needs of all learners. Children </w:t>
      </w:r>
      <w:r w:rsidRPr="00802F32">
        <w:rPr>
          <w:sz w:val="24"/>
          <w:szCs w:val="24"/>
        </w:rPr>
        <w:t>are</w:t>
      </w:r>
      <w:r w:rsidR="00CF0C81" w:rsidRPr="00802F32">
        <w:rPr>
          <w:sz w:val="24"/>
          <w:szCs w:val="24"/>
        </w:rPr>
        <w:t xml:space="preserve"> taught with</w:t>
      </w:r>
      <w:r w:rsidRPr="00802F32">
        <w:rPr>
          <w:sz w:val="24"/>
          <w:szCs w:val="24"/>
        </w:rPr>
        <w:t xml:space="preserve"> their peer group </w:t>
      </w:r>
      <w:r w:rsidR="00CF0C81" w:rsidRPr="00802F32">
        <w:rPr>
          <w:sz w:val="24"/>
          <w:szCs w:val="24"/>
        </w:rPr>
        <w:t xml:space="preserve">by highly qualified </w:t>
      </w:r>
      <w:r w:rsidRPr="00802F32">
        <w:rPr>
          <w:sz w:val="24"/>
          <w:szCs w:val="24"/>
        </w:rPr>
        <w:t>class teacher</w:t>
      </w:r>
      <w:r w:rsidR="00CF0C81" w:rsidRPr="00802F32">
        <w:rPr>
          <w:sz w:val="24"/>
          <w:szCs w:val="24"/>
        </w:rPr>
        <w:t>s</w:t>
      </w:r>
      <w:r w:rsidRPr="00802F32">
        <w:rPr>
          <w:sz w:val="24"/>
          <w:szCs w:val="24"/>
        </w:rPr>
        <w:t xml:space="preserve">. </w:t>
      </w:r>
      <w:r w:rsidR="00CF0C81" w:rsidRPr="00802F32">
        <w:rPr>
          <w:sz w:val="24"/>
          <w:szCs w:val="24"/>
        </w:rPr>
        <w:t>Where additional support is needed to enable children to make progress</w:t>
      </w:r>
      <w:r w:rsidR="00080778" w:rsidRPr="00802F32">
        <w:rPr>
          <w:sz w:val="24"/>
          <w:szCs w:val="24"/>
        </w:rPr>
        <w:t xml:space="preserve"> and meet their individual learning goals</w:t>
      </w:r>
      <w:r w:rsidR="00CF0C81" w:rsidRPr="00802F32">
        <w:rPr>
          <w:sz w:val="24"/>
          <w:szCs w:val="24"/>
        </w:rPr>
        <w:t xml:space="preserve"> a ‘graduated response’ is employed to provide targeted assistance as recommended by the Local Authority and detailed in the Special Educational Needs and Disability Code of Practice (2014).</w:t>
      </w:r>
    </w:p>
    <w:p w:rsidR="00EF29B0" w:rsidRPr="00802F32" w:rsidRDefault="00EF29B0" w:rsidP="00B2601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 our school the </w:t>
      </w:r>
      <w:r w:rsidR="00B26010">
        <w:rPr>
          <w:sz w:val="24"/>
          <w:szCs w:val="24"/>
        </w:rPr>
        <w:t>role of the Inclusion Coordinator (</w:t>
      </w:r>
      <w:r>
        <w:rPr>
          <w:sz w:val="24"/>
          <w:szCs w:val="24"/>
        </w:rPr>
        <w:t>INCo</w:t>
      </w:r>
      <w:r w:rsidR="00B26010">
        <w:rPr>
          <w:sz w:val="24"/>
          <w:szCs w:val="24"/>
        </w:rPr>
        <w:t>) also</w:t>
      </w:r>
      <w:r>
        <w:rPr>
          <w:sz w:val="24"/>
          <w:szCs w:val="24"/>
        </w:rPr>
        <w:t xml:space="preserve"> incorporates the role of SENCo</w:t>
      </w:r>
    </w:p>
    <w:p w:rsidR="00FE482F" w:rsidRDefault="00FE482F" w:rsidP="00B26010">
      <w:pPr>
        <w:spacing w:line="240" w:lineRule="auto"/>
        <w:rPr>
          <w:color w:val="FF0000"/>
          <w:sz w:val="24"/>
          <w:szCs w:val="24"/>
        </w:rPr>
      </w:pPr>
      <w:r w:rsidRPr="00802F32">
        <w:rPr>
          <w:color w:val="FF0000"/>
          <w:sz w:val="24"/>
          <w:szCs w:val="24"/>
        </w:rPr>
        <w:t xml:space="preserve">For further information please refer to the school’s policy on </w:t>
      </w:r>
      <w:r w:rsidR="00AD06F5">
        <w:rPr>
          <w:color w:val="FF0000"/>
          <w:sz w:val="24"/>
          <w:szCs w:val="24"/>
        </w:rPr>
        <w:t xml:space="preserve">Inclusion and </w:t>
      </w:r>
      <w:r w:rsidRPr="00802F32">
        <w:rPr>
          <w:color w:val="FF0000"/>
          <w:sz w:val="24"/>
          <w:szCs w:val="24"/>
        </w:rPr>
        <w:t>Special Educational Needs and Disabilities.</w:t>
      </w:r>
    </w:p>
    <w:p w:rsidR="00937234" w:rsidRDefault="00937234" w:rsidP="00B26010">
      <w:pPr>
        <w:spacing w:line="240" w:lineRule="auto"/>
        <w:rPr>
          <w:sz w:val="24"/>
          <w:szCs w:val="24"/>
        </w:rPr>
      </w:pPr>
      <w:r w:rsidRPr="00937234">
        <w:rPr>
          <w:sz w:val="24"/>
          <w:szCs w:val="24"/>
        </w:rPr>
        <w:t>For information on Cambridgeshire’s Local Offer for children with SEND</w:t>
      </w:r>
      <w:r w:rsidR="001A3BA0">
        <w:rPr>
          <w:sz w:val="24"/>
          <w:szCs w:val="24"/>
        </w:rPr>
        <w:t xml:space="preserve"> follow:  </w:t>
      </w:r>
      <w:hyperlink r:id="rId6" w:history="1">
        <w:r w:rsidRPr="008C51B9">
          <w:rPr>
            <w:rStyle w:val="Hyperlink"/>
            <w:sz w:val="24"/>
            <w:szCs w:val="24"/>
          </w:rPr>
          <w:t>http://www.cambridgeshire.gov.uk/send</w:t>
        </w:r>
      </w:hyperlink>
    </w:p>
    <w:p w:rsidR="00FE482F" w:rsidRPr="00802F32" w:rsidRDefault="00FE482F" w:rsidP="00CF0C81">
      <w:pPr>
        <w:rPr>
          <w:sz w:val="24"/>
          <w:szCs w:val="24"/>
        </w:rPr>
      </w:pPr>
      <w:r w:rsidRPr="00802F32">
        <w:rPr>
          <w:b/>
          <w:sz w:val="24"/>
          <w:szCs w:val="24"/>
        </w:rPr>
        <w:t>Key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732"/>
      </w:tblGrid>
      <w:tr w:rsidR="00FE482F" w:rsidRPr="00802F32" w:rsidTr="00802F32">
        <w:tc>
          <w:tcPr>
            <w:tcW w:w="3510" w:type="dxa"/>
          </w:tcPr>
          <w:p w:rsidR="00FE482F" w:rsidRPr="00802F32" w:rsidRDefault="00EF29B0" w:rsidP="00CF0C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INCo</w:t>
            </w:r>
          </w:p>
        </w:tc>
        <w:tc>
          <w:tcPr>
            <w:tcW w:w="5732" w:type="dxa"/>
          </w:tcPr>
          <w:p w:rsidR="00FE482F" w:rsidRPr="00802F32" w:rsidRDefault="00FC1851" w:rsidP="00CF0C81">
            <w:pPr>
              <w:rPr>
                <w:sz w:val="24"/>
                <w:szCs w:val="24"/>
              </w:rPr>
            </w:pPr>
            <w:r w:rsidRPr="00802F32">
              <w:rPr>
                <w:sz w:val="24"/>
                <w:szCs w:val="24"/>
              </w:rPr>
              <w:t>Mrs Annie Howell</w:t>
            </w:r>
            <w:r w:rsidR="00B86F9F" w:rsidRPr="00802F32">
              <w:rPr>
                <w:sz w:val="24"/>
                <w:szCs w:val="24"/>
              </w:rPr>
              <w:t xml:space="preserve"> </w:t>
            </w:r>
          </w:p>
          <w:p w:rsidR="00E650FF" w:rsidRPr="00802F32" w:rsidRDefault="00E650FF" w:rsidP="00CF0C81">
            <w:pPr>
              <w:rPr>
                <w:sz w:val="24"/>
                <w:szCs w:val="24"/>
              </w:rPr>
            </w:pPr>
            <w:r w:rsidRPr="00802F32">
              <w:rPr>
                <w:sz w:val="24"/>
                <w:szCs w:val="24"/>
              </w:rPr>
              <w:t>Telephone: 01954 273377</w:t>
            </w:r>
          </w:p>
          <w:p w:rsidR="00E650FF" w:rsidRPr="00802F32" w:rsidRDefault="009A1FB2" w:rsidP="00CF0C81">
            <w:pPr>
              <w:rPr>
                <w:sz w:val="24"/>
                <w:szCs w:val="24"/>
              </w:rPr>
            </w:pPr>
            <w:hyperlink r:id="rId7" w:history="1">
              <w:r w:rsidR="00E650FF" w:rsidRPr="00802F32">
                <w:rPr>
                  <w:rStyle w:val="Hyperlink"/>
                  <w:sz w:val="24"/>
                  <w:szCs w:val="24"/>
                </w:rPr>
                <w:t>office@monkfieldpark.cambs.sch.uk</w:t>
              </w:r>
            </w:hyperlink>
          </w:p>
        </w:tc>
      </w:tr>
      <w:tr w:rsidR="00FE482F" w:rsidRPr="00802F32" w:rsidTr="00802F32">
        <w:tc>
          <w:tcPr>
            <w:tcW w:w="3510" w:type="dxa"/>
          </w:tcPr>
          <w:p w:rsidR="00FE482F" w:rsidRPr="00802F32" w:rsidRDefault="00FC1851" w:rsidP="00CF0C81">
            <w:pPr>
              <w:rPr>
                <w:b/>
                <w:sz w:val="24"/>
                <w:szCs w:val="24"/>
              </w:rPr>
            </w:pPr>
            <w:r w:rsidRPr="00802F32">
              <w:rPr>
                <w:b/>
                <w:sz w:val="24"/>
                <w:szCs w:val="24"/>
              </w:rPr>
              <w:t>Governor for SEN</w:t>
            </w:r>
            <w:r w:rsidR="00EF29B0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5732" w:type="dxa"/>
          </w:tcPr>
          <w:p w:rsidR="00FE482F" w:rsidRPr="00802F32" w:rsidRDefault="0048736E" w:rsidP="00CF0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Sharon McLaughlin</w:t>
            </w:r>
          </w:p>
          <w:p w:rsidR="00E650FF" w:rsidRPr="00802F32" w:rsidRDefault="00E650FF" w:rsidP="00CF0C81">
            <w:pPr>
              <w:rPr>
                <w:sz w:val="24"/>
                <w:szCs w:val="24"/>
              </w:rPr>
            </w:pPr>
            <w:r w:rsidRPr="00802F32">
              <w:rPr>
                <w:sz w:val="24"/>
                <w:szCs w:val="24"/>
              </w:rPr>
              <w:t>Telephone:  01954 273377</w:t>
            </w:r>
          </w:p>
          <w:p w:rsidR="00E650FF" w:rsidRPr="00802F32" w:rsidRDefault="009A1FB2" w:rsidP="00CF0C81">
            <w:pPr>
              <w:rPr>
                <w:sz w:val="24"/>
                <w:szCs w:val="24"/>
              </w:rPr>
            </w:pPr>
            <w:hyperlink r:id="rId8" w:history="1">
              <w:r w:rsidR="00E650FF" w:rsidRPr="00802F32">
                <w:rPr>
                  <w:rStyle w:val="Hyperlink"/>
                  <w:sz w:val="24"/>
                  <w:szCs w:val="24"/>
                </w:rPr>
                <w:t>office@monkfieldpark.cambs.sch.uk</w:t>
              </w:r>
            </w:hyperlink>
          </w:p>
        </w:tc>
      </w:tr>
      <w:tr w:rsidR="004C62C2" w:rsidRPr="00802F32" w:rsidTr="00802F32">
        <w:tc>
          <w:tcPr>
            <w:tcW w:w="3510" w:type="dxa"/>
          </w:tcPr>
          <w:p w:rsidR="004C62C2" w:rsidRPr="00802F32" w:rsidRDefault="004C62C2" w:rsidP="00CF0C81">
            <w:pPr>
              <w:rPr>
                <w:b/>
                <w:sz w:val="24"/>
                <w:szCs w:val="24"/>
              </w:rPr>
            </w:pPr>
            <w:r w:rsidRPr="00802F32">
              <w:rPr>
                <w:b/>
                <w:sz w:val="24"/>
                <w:szCs w:val="24"/>
              </w:rPr>
              <w:t xml:space="preserve">% </w:t>
            </w:r>
            <w:r w:rsidR="00B86F9F" w:rsidRPr="00802F32">
              <w:rPr>
                <w:b/>
                <w:sz w:val="24"/>
                <w:szCs w:val="24"/>
              </w:rPr>
              <w:t>Children on role identified with SEND</w:t>
            </w:r>
          </w:p>
        </w:tc>
        <w:tc>
          <w:tcPr>
            <w:tcW w:w="5732" w:type="dxa"/>
          </w:tcPr>
          <w:p w:rsidR="004C62C2" w:rsidRPr="00802F32" w:rsidRDefault="00BD4130" w:rsidP="00CF0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</w:t>
            </w:r>
            <w:r w:rsidR="009A1FB2">
              <w:rPr>
                <w:sz w:val="24"/>
                <w:szCs w:val="24"/>
              </w:rPr>
              <w:t>% (July 2021</w:t>
            </w:r>
            <w:r w:rsidR="00B86F9F" w:rsidRPr="00802F32">
              <w:rPr>
                <w:sz w:val="24"/>
                <w:szCs w:val="24"/>
              </w:rPr>
              <w:t>)</w:t>
            </w:r>
          </w:p>
        </w:tc>
      </w:tr>
      <w:tr w:rsidR="00B86F9F" w:rsidRPr="00802F32" w:rsidTr="00802F32">
        <w:tc>
          <w:tcPr>
            <w:tcW w:w="3510" w:type="dxa"/>
          </w:tcPr>
          <w:p w:rsidR="00B86F9F" w:rsidRPr="00802F32" w:rsidRDefault="00B86F9F" w:rsidP="00BD4130">
            <w:pPr>
              <w:rPr>
                <w:b/>
                <w:sz w:val="24"/>
                <w:szCs w:val="24"/>
              </w:rPr>
            </w:pPr>
            <w:r w:rsidRPr="00802F32">
              <w:rPr>
                <w:b/>
                <w:sz w:val="24"/>
                <w:szCs w:val="24"/>
              </w:rPr>
              <w:t xml:space="preserve">% Children currently with </w:t>
            </w:r>
            <w:r w:rsidR="00BD4130">
              <w:rPr>
                <w:b/>
                <w:sz w:val="24"/>
                <w:szCs w:val="24"/>
              </w:rPr>
              <w:t>EHC Plans</w:t>
            </w:r>
          </w:p>
        </w:tc>
        <w:tc>
          <w:tcPr>
            <w:tcW w:w="5732" w:type="dxa"/>
          </w:tcPr>
          <w:p w:rsidR="00B86F9F" w:rsidRPr="00802F32" w:rsidRDefault="00BD4130" w:rsidP="00CF0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  <w:r w:rsidR="009A1FB2">
              <w:rPr>
                <w:sz w:val="24"/>
                <w:szCs w:val="24"/>
              </w:rPr>
              <w:t>% (July 2021</w:t>
            </w:r>
            <w:r w:rsidR="00B86F9F" w:rsidRPr="00802F32">
              <w:rPr>
                <w:sz w:val="24"/>
                <w:szCs w:val="24"/>
              </w:rPr>
              <w:t>)</w:t>
            </w:r>
          </w:p>
        </w:tc>
      </w:tr>
    </w:tbl>
    <w:p w:rsidR="00DD4879" w:rsidRDefault="00DD4879" w:rsidP="00DD4879">
      <w:pPr>
        <w:spacing w:line="240" w:lineRule="auto"/>
        <w:rPr>
          <w:sz w:val="24"/>
          <w:szCs w:val="24"/>
        </w:rPr>
      </w:pPr>
    </w:p>
    <w:p w:rsidR="00080778" w:rsidRPr="00802F32" w:rsidRDefault="00080778" w:rsidP="006F67D6">
      <w:pPr>
        <w:spacing w:line="240" w:lineRule="auto"/>
        <w:rPr>
          <w:b/>
          <w:sz w:val="24"/>
          <w:szCs w:val="24"/>
        </w:rPr>
      </w:pPr>
      <w:r w:rsidRPr="00802F32">
        <w:rPr>
          <w:b/>
          <w:sz w:val="24"/>
          <w:szCs w:val="24"/>
        </w:rPr>
        <w:t>Our Commitment</w:t>
      </w:r>
    </w:p>
    <w:p w:rsidR="00401F45" w:rsidRPr="00802F32" w:rsidRDefault="00401F45" w:rsidP="006F67D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02F32">
        <w:rPr>
          <w:sz w:val="24"/>
          <w:szCs w:val="24"/>
        </w:rPr>
        <w:t xml:space="preserve">To have the highest expectations </w:t>
      </w:r>
      <w:r w:rsidR="00002E90" w:rsidRPr="00802F32">
        <w:rPr>
          <w:sz w:val="24"/>
          <w:szCs w:val="24"/>
        </w:rPr>
        <w:t xml:space="preserve">and aspirations </w:t>
      </w:r>
      <w:r w:rsidRPr="00802F32">
        <w:rPr>
          <w:sz w:val="24"/>
          <w:szCs w:val="24"/>
        </w:rPr>
        <w:t>for every child;</w:t>
      </w:r>
    </w:p>
    <w:p w:rsidR="00080778" w:rsidRPr="00802F32" w:rsidRDefault="00080778" w:rsidP="006F67D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02F32">
        <w:rPr>
          <w:sz w:val="24"/>
          <w:szCs w:val="24"/>
        </w:rPr>
        <w:t>To ensure that all children identified with SEND have equal access to a broad, balanced and challenging curriculum;</w:t>
      </w:r>
    </w:p>
    <w:p w:rsidR="00401F45" w:rsidRPr="00802F32" w:rsidRDefault="00080778" w:rsidP="006F67D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02F32">
        <w:rPr>
          <w:sz w:val="24"/>
          <w:szCs w:val="24"/>
        </w:rPr>
        <w:t xml:space="preserve">To ensure that barriers to learning </w:t>
      </w:r>
      <w:r w:rsidR="00401F45" w:rsidRPr="00802F32">
        <w:rPr>
          <w:sz w:val="24"/>
          <w:szCs w:val="24"/>
        </w:rPr>
        <w:t xml:space="preserve">and achievement </w:t>
      </w:r>
      <w:r w:rsidRPr="00802F32">
        <w:rPr>
          <w:sz w:val="24"/>
          <w:szCs w:val="24"/>
        </w:rPr>
        <w:t xml:space="preserve">are identified as early as possible </w:t>
      </w:r>
      <w:r w:rsidR="00401F45" w:rsidRPr="00802F32">
        <w:rPr>
          <w:sz w:val="24"/>
          <w:szCs w:val="24"/>
        </w:rPr>
        <w:t>and robust steps are taken to secure progress;</w:t>
      </w:r>
    </w:p>
    <w:p w:rsidR="00080778" w:rsidRPr="00802F32" w:rsidRDefault="00401F45" w:rsidP="006F67D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02F32">
        <w:rPr>
          <w:sz w:val="24"/>
          <w:szCs w:val="24"/>
        </w:rPr>
        <w:t xml:space="preserve">To ensure </w:t>
      </w:r>
      <w:r w:rsidR="00080778" w:rsidRPr="00802F32">
        <w:rPr>
          <w:sz w:val="24"/>
          <w:szCs w:val="24"/>
        </w:rPr>
        <w:t xml:space="preserve">progress </w:t>
      </w:r>
      <w:r w:rsidRPr="00802F32">
        <w:rPr>
          <w:sz w:val="24"/>
          <w:szCs w:val="24"/>
        </w:rPr>
        <w:t xml:space="preserve">and attainment </w:t>
      </w:r>
      <w:r w:rsidR="00080778" w:rsidRPr="00802F32">
        <w:rPr>
          <w:sz w:val="24"/>
          <w:szCs w:val="24"/>
        </w:rPr>
        <w:t>is closely monitored;</w:t>
      </w:r>
    </w:p>
    <w:p w:rsidR="00080778" w:rsidRPr="00802F32" w:rsidRDefault="00080778" w:rsidP="006F67D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02F32">
        <w:rPr>
          <w:sz w:val="24"/>
          <w:szCs w:val="24"/>
        </w:rPr>
        <w:t>To listen to children, take their views into account and include them at all stages of planning their education</w:t>
      </w:r>
      <w:r w:rsidR="00401F45" w:rsidRPr="00802F32">
        <w:rPr>
          <w:sz w:val="24"/>
          <w:szCs w:val="24"/>
        </w:rPr>
        <w:t>;</w:t>
      </w:r>
    </w:p>
    <w:p w:rsidR="00DD4879" w:rsidRDefault="00401F45" w:rsidP="006F67D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02F32">
        <w:rPr>
          <w:sz w:val="24"/>
          <w:szCs w:val="24"/>
        </w:rPr>
        <w:lastRenderedPageBreak/>
        <w:t>To work in close partnership with parents and carers</w:t>
      </w:r>
      <w:r w:rsidR="00002E90" w:rsidRPr="00802F32">
        <w:rPr>
          <w:sz w:val="24"/>
          <w:szCs w:val="24"/>
        </w:rPr>
        <w:t xml:space="preserve"> to determine the most effective level of support;</w:t>
      </w:r>
    </w:p>
    <w:p w:rsidR="00002E90" w:rsidRPr="00DD4879" w:rsidRDefault="00002E90" w:rsidP="006F67D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D4879">
        <w:rPr>
          <w:sz w:val="24"/>
          <w:szCs w:val="24"/>
        </w:rPr>
        <w:t>To ensure that all professional</w:t>
      </w:r>
      <w:r w:rsidR="00EF29B0">
        <w:rPr>
          <w:sz w:val="24"/>
          <w:szCs w:val="24"/>
        </w:rPr>
        <w:t>s</w:t>
      </w:r>
      <w:r w:rsidRPr="00DD4879">
        <w:rPr>
          <w:sz w:val="24"/>
          <w:szCs w:val="24"/>
        </w:rPr>
        <w:t xml:space="preserve"> work closely together to </w:t>
      </w:r>
      <w:r w:rsidR="00FE482F" w:rsidRPr="00DD4879">
        <w:rPr>
          <w:sz w:val="24"/>
          <w:szCs w:val="24"/>
        </w:rPr>
        <w:t>secure the best outcomes for children with SEND.</w:t>
      </w:r>
    </w:p>
    <w:p w:rsidR="00DD4879" w:rsidRDefault="00DD4879" w:rsidP="00BB2B19">
      <w:pPr>
        <w:rPr>
          <w:b/>
          <w:sz w:val="24"/>
          <w:szCs w:val="24"/>
        </w:rPr>
      </w:pPr>
    </w:p>
    <w:p w:rsidR="00BB2B19" w:rsidRDefault="00BB2B19" w:rsidP="00BB2B19">
      <w:pPr>
        <w:rPr>
          <w:sz w:val="24"/>
          <w:szCs w:val="24"/>
        </w:rPr>
      </w:pPr>
      <w:r w:rsidRPr="00BB2B19">
        <w:rPr>
          <w:b/>
          <w:sz w:val="24"/>
          <w:szCs w:val="24"/>
        </w:rPr>
        <w:t xml:space="preserve">How do teachers </w:t>
      </w:r>
      <w:r w:rsidR="00A34C77">
        <w:rPr>
          <w:b/>
          <w:sz w:val="24"/>
          <w:szCs w:val="24"/>
        </w:rPr>
        <w:t xml:space="preserve">at Monkfield Park </w:t>
      </w:r>
      <w:r w:rsidRPr="00BB2B19">
        <w:rPr>
          <w:b/>
          <w:sz w:val="24"/>
          <w:szCs w:val="24"/>
        </w:rPr>
        <w:t>know when a child needs extra support?</w:t>
      </w:r>
    </w:p>
    <w:p w:rsidR="006F67D6" w:rsidRDefault="00BB2B19" w:rsidP="00BB2B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Every teacher knows </w:t>
      </w:r>
      <w:r w:rsidR="0075237C">
        <w:rPr>
          <w:sz w:val="24"/>
          <w:szCs w:val="24"/>
        </w:rPr>
        <w:t xml:space="preserve">the </w:t>
      </w:r>
      <w:r w:rsidR="00EF29B0">
        <w:rPr>
          <w:sz w:val="24"/>
          <w:szCs w:val="24"/>
        </w:rPr>
        <w:t xml:space="preserve">needs and abilities of the </w:t>
      </w:r>
      <w:r w:rsidR="0075237C">
        <w:rPr>
          <w:sz w:val="24"/>
          <w:szCs w:val="24"/>
        </w:rPr>
        <w:t>c</w:t>
      </w:r>
      <w:r w:rsidR="00EF29B0">
        <w:rPr>
          <w:sz w:val="24"/>
          <w:szCs w:val="24"/>
        </w:rPr>
        <w:t>hildren in their class</w:t>
      </w:r>
      <w:r>
        <w:rPr>
          <w:sz w:val="24"/>
          <w:szCs w:val="24"/>
        </w:rPr>
        <w:t xml:space="preserve">. </w:t>
      </w:r>
      <w:r w:rsidR="0075237C">
        <w:rPr>
          <w:sz w:val="24"/>
          <w:szCs w:val="24"/>
        </w:rPr>
        <w:t>Rigorous</w:t>
      </w:r>
      <w:r>
        <w:rPr>
          <w:sz w:val="24"/>
          <w:szCs w:val="24"/>
        </w:rPr>
        <w:t xml:space="preserve"> assessment and monitoring pr</w:t>
      </w:r>
      <w:r w:rsidR="0075237C">
        <w:rPr>
          <w:sz w:val="24"/>
          <w:szCs w:val="24"/>
        </w:rPr>
        <w:t>ocedures</w:t>
      </w:r>
      <w:r>
        <w:rPr>
          <w:sz w:val="24"/>
          <w:szCs w:val="24"/>
        </w:rPr>
        <w:t xml:space="preserve"> ensure that every child’s progress </w:t>
      </w:r>
      <w:r w:rsidR="0075237C">
        <w:rPr>
          <w:sz w:val="24"/>
          <w:szCs w:val="24"/>
        </w:rPr>
        <w:t xml:space="preserve">and attainment </w:t>
      </w:r>
      <w:r>
        <w:rPr>
          <w:sz w:val="24"/>
          <w:szCs w:val="24"/>
        </w:rPr>
        <w:t xml:space="preserve">is </w:t>
      </w:r>
      <w:r w:rsidR="0075237C">
        <w:rPr>
          <w:sz w:val="24"/>
          <w:szCs w:val="24"/>
        </w:rPr>
        <w:t xml:space="preserve">continually monitored. Each term the class teacher meets with the Deputy Headteacher </w:t>
      </w:r>
      <w:r w:rsidR="00932A65">
        <w:rPr>
          <w:sz w:val="24"/>
          <w:szCs w:val="24"/>
        </w:rPr>
        <w:t xml:space="preserve">and Director </w:t>
      </w:r>
      <w:r w:rsidR="0012773E">
        <w:rPr>
          <w:sz w:val="24"/>
          <w:szCs w:val="24"/>
        </w:rPr>
        <w:t>of</w:t>
      </w:r>
      <w:r w:rsidR="00932A65">
        <w:rPr>
          <w:sz w:val="24"/>
          <w:szCs w:val="24"/>
        </w:rPr>
        <w:t xml:space="preserve"> Pupil Achievement </w:t>
      </w:r>
      <w:r w:rsidR="0075237C">
        <w:rPr>
          <w:sz w:val="24"/>
          <w:szCs w:val="24"/>
        </w:rPr>
        <w:t>to discuss the progress and attainment of every child in their class and to identify where a child’s attainment and progress is not at expected levels.</w:t>
      </w:r>
    </w:p>
    <w:p w:rsidR="006F67D6" w:rsidRDefault="006F67D6" w:rsidP="00BB2B19">
      <w:pPr>
        <w:spacing w:line="240" w:lineRule="auto"/>
        <w:rPr>
          <w:sz w:val="24"/>
          <w:szCs w:val="24"/>
        </w:rPr>
      </w:pPr>
    </w:p>
    <w:p w:rsidR="0075237C" w:rsidRDefault="0075237C" w:rsidP="00BB2B19">
      <w:pPr>
        <w:spacing w:line="240" w:lineRule="auto"/>
        <w:rPr>
          <w:sz w:val="24"/>
          <w:szCs w:val="24"/>
        </w:rPr>
      </w:pPr>
      <w:r w:rsidRPr="004E3AEE">
        <w:rPr>
          <w:b/>
          <w:sz w:val="24"/>
          <w:szCs w:val="24"/>
        </w:rPr>
        <w:t xml:space="preserve">Are </w:t>
      </w:r>
      <w:r w:rsidR="00B26010">
        <w:rPr>
          <w:b/>
          <w:sz w:val="24"/>
          <w:szCs w:val="24"/>
        </w:rPr>
        <w:t>parental views</w:t>
      </w:r>
      <w:r w:rsidR="004E3AEE" w:rsidRPr="004E3AEE">
        <w:rPr>
          <w:b/>
          <w:sz w:val="24"/>
          <w:szCs w:val="24"/>
        </w:rPr>
        <w:t xml:space="preserve"> included in this process?</w:t>
      </w:r>
    </w:p>
    <w:p w:rsidR="004E3AEE" w:rsidRDefault="00B26010" w:rsidP="004E3AEE">
      <w:pPr>
        <w:spacing w:line="240" w:lineRule="auto"/>
      </w:pPr>
      <w:r>
        <w:rPr>
          <w:rFonts w:ascii="Calibri" w:hAnsi="Calibri" w:cs="Calibri"/>
          <w:color w:val="000000"/>
          <w:sz w:val="24"/>
          <w:szCs w:val="24"/>
        </w:rPr>
        <w:t>P</w:t>
      </w:r>
      <w:r w:rsidR="004E3AEE">
        <w:rPr>
          <w:rFonts w:ascii="Calibri" w:hAnsi="Calibri" w:cs="Calibri"/>
          <w:color w:val="000000"/>
          <w:sz w:val="24"/>
          <w:szCs w:val="24"/>
        </w:rPr>
        <w:t>arents</w:t>
      </w:r>
      <w:r w:rsidR="005C5F8F">
        <w:rPr>
          <w:rFonts w:ascii="Calibri" w:hAnsi="Calibri" w:cs="Calibri"/>
          <w:color w:val="000000"/>
          <w:sz w:val="24"/>
          <w:szCs w:val="24"/>
        </w:rPr>
        <w:t xml:space="preserve">/carers </w:t>
      </w:r>
      <w:r w:rsidR="004E3AEE">
        <w:rPr>
          <w:rFonts w:ascii="Calibri" w:hAnsi="Calibri" w:cs="Calibri"/>
          <w:color w:val="000000"/>
          <w:sz w:val="24"/>
          <w:szCs w:val="24"/>
        </w:rPr>
        <w:t>ar</w:t>
      </w:r>
      <w:r>
        <w:rPr>
          <w:rFonts w:ascii="Calibri" w:hAnsi="Calibri" w:cs="Calibri"/>
          <w:color w:val="000000"/>
          <w:sz w:val="24"/>
          <w:szCs w:val="24"/>
        </w:rPr>
        <w:t>e the primary educators of their</w:t>
      </w:r>
      <w:r w:rsidR="004E3AEE">
        <w:rPr>
          <w:rFonts w:ascii="Calibri" w:hAnsi="Calibri" w:cs="Calibri"/>
          <w:color w:val="000000"/>
          <w:sz w:val="24"/>
          <w:szCs w:val="24"/>
        </w:rPr>
        <w:t xml:space="preserve"> children and at Monkfield Park we recognise and value the close relationships we develop with parents and carers. If </w:t>
      </w:r>
      <w:r w:rsidR="00AD036D">
        <w:rPr>
          <w:rFonts w:ascii="Calibri" w:hAnsi="Calibri" w:cs="Calibri"/>
          <w:color w:val="000000"/>
          <w:sz w:val="24"/>
          <w:szCs w:val="24"/>
        </w:rPr>
        <w:t>a parent or carer has any concerns about their</w:t>
      </w:r>
      <w:r w:rsidR="004E3AEE">
        <w:rPr>
          <w:rFonts w:ascii="Calibri" w:hAnsi="Calibri" w:cs="Calibri"/>
          <w:color w:val="000000"/>
          <w:sz w:val="24"/>
          <w:szCs w:val="24"/>
        </w:rPr>
        <w:t xml:space="preserve"> child </w:t>
      </w:r>
      <w:r w:rsidR="00AD036D">
        <w:t>we would encourage them to share these with their</w:t>
      </w:r>
      <w:r w:rsidR="004E3AEE">
        <w:t xml:space="preserve"> child’s teacher in the first instance. The teacher will be happ</w:t>
      </w:r>
      <w:r w:rsidR="00AD036D">
        <w:t>y to arrange a meeting with to discuss these</w:t>
      </w:r>
      <w:r w:rsidR="004E3AEE">
        <w:t xml:space="preserve"> concerns and agree a course of action. </w:t>
      </w:r>
      <w:r w:rsidR="00EF29B0">
        <w:t>Following this meeting i</w:t>
      </w:r>
      <w:r w:rsidR="00AD036D">
        <w:t>f a parent or carer still has</w:t>
      </w:r>
      <w:r w:rsidR="00EF29B0">
        <w:t xml:space="preserve"> any concerns </w:t>
      </w:r>
      <w:r w:rsidR="00AD036D">
        <w:t>then they</w:t>
      </w:r>
      <w:r w:rsidR="006461DA">
        <w:t xml:space="preserve"> should contact Mrs Howell, </w:t>
      </w:r>
      <w:r w:rsidR="004E3AEE">
        <w:t>the school’s Special Educational Needs Co-ordi</w:t>
      </w:r>
      <w:r w:rsidR="006461DA">
        <w:t>nator (SENCo) who wil</w:t>
      </w:r>
      <w:r w:rsidR="00AD036D">
        <w:t>l be happy to meet with them</w:t>
      </w:r>
      <w:r w:rsidR="006461DA">
        <w:t>.</w:t>
      </w:r>
    </w:p>
    <w:p w:rsidR="006F67D6" w:rsidRDefault="006F67D6" w:rsidP="004E3AEE">
      <w:pPr>
        <w:spacing w:line="240" w:lineRule="auto"/>
      </w:pPr>
    </w:p>
    <w:p w:rsidR="006F67D6" w:rsidRDefault="006F67D6" w:rsidP="006F67D6">
      <w:pPr>
        <w:rPr>
          <w:rFonts w:cs="ComicSansMS"/>
          <w:b/>
          <w:sz w:val="24"/>
          <w:szCs w:val="24"/>
        </w:rPr>
      </w:pPr>
      <w:r>
        <w:rPr>
          <w:rFonts w:cs="ComicSansMS"/>
          <w:b/>
          <w:sz w:val="24"/>
          <w:szCs w:val="24"/>
        </w:rPr>
        <w:t xml:space="preserve">How will parents/carers know if their </w:t>
      </w:r>
      <w:r w:rsidRPr="00136937">
        <w:rPr>
          <w:rFonts w:cs="ComicSansMS"/>
          <w:b/>
          <w:sz w:val="24"/>
          <w:szCs w:val="24"/>
        </w:rPr>
        <w:t>child is making progress?</w:t>
      </w:r>
    </w:p>
    <w:p w:rsidR="006F67D6" w:rsidRDefault="006F67D6" w:rsidP="006F67D6">
      <w:pPr>
        <w:spacing w:line="240" w:lineRule="auto"/>
        <w:rPr>
          <w:rFonts w:cs="ComicSansMS"/>
          <w:sz w:val="24"/>
          <w:szCs w:val="24"/>
        </w:rPr>
      </w:pPr>
      <w:r w:rsidRPr="00C86F03">
        <w:rPr>
          <w:rFonts w:cs="ComicSansMS"/>
          <w:sz w:val="24"/>
          <w:szCs w:val="24"/>
        </w:rPr>
        <w:t>Communication between parents</w:t>
      </w:r>
      <w:r w:rsidR="00B26010">
        <w:rPr>
          <w:rFonts w:cs="ComicSansMS"/>
          <w:sz w:val="24"/>
          <w:szCs w:val="24"/>
        </w:rPr>
        <w:t>/carers</w:t>
      </w:r>
      <w:r w:rsidRPr="00C86F03">
        <w:rPr>
          <w:rFonts w:cs="ComicSansMS"/>
          <w:sz w:val="24"/>
          <w:szCs w:val="24"/>
        </w:rPr>
        <w:t xml:space="preserve"> and </w:t>
      </w:r>
      <w:r>
        <w:rPr>
          <w:rFonts w:cs="ComicSansMS"/>
          <w:sz w:val="24"/>
          <w:szCs w:val="24"/>
        </w:rPr>
        <w:t>school is vital if children are to make the best progress they can. In addition to the twice yearly parent consultation evenings parents/carers of children with SEND will be invited into school to review the progress made towards individual targets and to contribute to the target setting process</w:t>
      </w:r>
      <w:r w:rsidR="00EF29B0">
        <w:rPr>
          <w:rFonts w:cs="ComicSansMS"/>
          <w:sz w:val="24"/>
          <w:szCs w:val="24"/>
        </w:rPr>
        <w:t xml:space="preserve"> for their child’s </w:t>
      </w:r>
      <w:r w:rsidR="00B26010">
        <w:rPr>
          <w:rFonts w:cs="ComicSansMS"/>
          <w:sz w:val="24"/>
          <w:szCs w:val="24"/>
        </w:rPr>
        <w:t>Individual Support Plan (</w:t>
      </w:r>
      <w:r w:rsidR="00EF29B0">
        <w:rPr>
          <w:rFonts w:cs="ComicSansMS"/>
          <w:sz w:val="24"/>
          <w:szCs w:val="24"/>
        </w:rPr>
        <w:t>IS</w:t>
      </w:r>
      <w:r w:rsidR="009F1E77">
        <w:rPr>
          <w:rFonts w:cs="ComicSansMS"/>
          <w:sz w:val="24"/>
          <w:szCs w:val="24"/>
        </w:rPr>
        <w:t>P</w:t>
      </w:r>
      <w:r w:rsidR="00B26010">
        <w:rPr>
          <w:rFonts w:cs="ComicSansMS"/>
          <w:sz w:val="24"/>
          <w:szCs w:val="24"/>
        </w:rPr>
        <w:t xml:space="preserve">). </w:t>
      </w:r>
      <w:r w:rsidRPr="00B26010">
        <w:rPr>
          <w:rFonts w:cs="ComicSansMS"/>
          <w:sz w:val="24"/>
          <w:szCs w:val="24"/>
        </w:rPr>
        <w:t>In addition</w:t>
      </w:r>
      <w:r>
        <w:rPr>
          <w:rFonts w:cs="ComicSansMS"/>
          <w:sz w:val="24"/>
          <w:szCs w:val="24"/>
        </w:rPr>
        <w:t xml:space="preserve"> the class teacher will be available at the end of each school day and appointments can be made to have more detailed discussions with them and </w:t>
      </w:r>
      <w:r w:rsidR="00EF29B0">
        <w:rPr>
          <w:rFonts w:cs="ComicSansMS"/>
          <w:sz w:val="24"/>
          <w:szCs w:val="24"/>
        </w:rPr>
        <w:t xml:space="preserve">the </w:t>
      </w:r>
      <w:r w:rsidR="00B26010">
        <w:rPr>
          <w:rFonts w:cs="ComicSansMS"/>
          <w:sz w:val="24"/>
          <w:szCs w:val="24"/>
        </w:rPr>
        <w:t>I</w:t>
      </w:r>
      <w:r>
        <w:rPr>
          <w:rFonts w:cs="ComicSansMS"/>
          <w:sz w:val="24"/>
          <w:szCs w:val="24"/>
        </w:rPr>
        <w:t>NCo.</w:t>
      </w:r>
    </w:p>
    <w:p w:rsidR="006F67D6" w:rsidRDefault="006F67D6" w:rsidP="004E3AEE">
      <w:pPr>
        <w:spacing w:line="240" w:lineRule="auto"/>
      </w:pPr>
    </w:p>
    <w:p w:rsidR="006461DA" w:rsidRDefault="00A34C77" w:rsidP="004E3AEE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How will </w:t>
      </w:r>
      <w:r w:rsidR="006461DA" w:rsidRPr="006461DA">
        <w:rPr>
          <w:b/>
          <w:sz w:val="24"/>
          <w:szCs w:val="24"/>
        </w:rPr>
        <w:t>child</w:t>
      </w:r>
      <w:r>
        <w:rPr>
          <w:b/>
          <w:sz w:val="24"/>
          <w:szCs w:val="24"/>
        </w:rPr>
        <w:t>ren</w:t>
      </w:r>
      <w:r w:rsidR="00091546">
        <w:rPr>
          <w:b/>
          <w:sz w:val="24"/>
          <w:szCs w:val="24"/>
        </w:rPr>
        <w:t xml:space="preserve"> with SEND </w:t>
      </w:r>
      <w:r w:rsidR="006461DA" w:rsidRPr="006461DA">
        <w:rPr>
          <w:b/>
          <w:sz w:val="24"/>
          <w:szCs w:val="24"/>
        </w:rPr>
        <w:t>be supported?</w:t>
      </w:r>
    </w:p>
    <w:p w:rsidR="00D942AF" w:rsidRDefault="006461DA" w:rsidP="004E3AEE">
      <w:pPr>
        <w:spacing w:line="240" w:lineRule="auto"/>
        <w:rPr>
          <w:sz w:val="24"/>
          <w:szCs w:val="24"/>
        </w:rPr>
      </w:pPr>
      <w:r w:rsidRPr="006461DA">
        <w:rPr>
          <w:sz w:val="24"/>
          <w:szCs w:val="24"/>
        </w:rPr>
        <w:t>A</w:t>
      </w:r>
      <w:r w:rsidRPr="00802F32">
        <w:rPr>
          <w:sz w:val="24"/>
          <w:szCs w:val="24"/>
        </w:rPr>
        <w:t xml:space="preserve">ll children </w:t>
      </w:r>
      <w:r>
        <w:rPr>
          <w:sz w:val="24"/>
          <w:szCs w:val="24"/>
        </w:rPr>
        <w:t xml:space="preserve">attending Monkfield Park Primary school </w:t>
      </w:r>
      <w:r w:rsidRPr="00802F32">
        <w:rPr>
          <w:sz w:val="24"/>
          <w:szCs w:val="24"/>
        </w:rPr>
        <w:t>receive quality first teaching which is fully differentiated to meet the needs of all learners.</w:t>
      </w:r>
      <w:r w:rsidRPr="006461DA">
        <w:rPr>
          <w:sz w:val="24"/>
          <w:szCs w:val="24"/>
        </w:rPr>
        <w:t xml:space="preserve"> </w:t>
      </w:r>
      <w:r w:rsidRPr="00802F32">
        <w:rPr>
          <w:sz w:val="24"/>
          <w:szCs w:val="24"/>
        </w:rPr>
        <w:t xml:space="preserve">Teachers provide stimulating and supportive learning environments and use a </w:t>
      </w:r>
      <w:r w:rsidR="00EF29B0">
        <w:rPr>
          <w:sz w:val="24"/>
          <w:szCs w:val="24"/>
        </w:rPr>
        <w:t>range of contexts and teaching</w:t>
      </w:r>
      <w:r w:rsidRPr="00802F32">
        <w:rPr>
          <w:sz w:val="24"/>
          <w:szCs w:val="24"/>
        </w:rPr>
        <w:t xml:space="preserve"> techniques to engage </w:t>
      </w:r>
      <w:r>
        <w:rPr>
          <w:sz w:val="24"/>
          <w:szCs w:val="24"/>
        </w:rPr>
        <w:t xml:space="preserve">all </w:t>
      </w:r>
      <w:r w:rsidRPr="00802F32">
        <w:rPr>
          <w:sz w:val="24"/>
          <w:szCs w:val="24"/>
        </w:rPr>
        <w:t>pupils.  As part of this provision t</w:t>
      </w:r>
      <w:r>
        <w:rPr>
          <w:sz w:val="24"/>
          <w:szCs w:val="24"/>
        </w:rPr>
        <w:t xml:space="preserve">he class teacher carries </w:t>
      </w:r>
      <w:r w:rsidRPr="00802F32">
        <w:rPr>
          <w:sz w:val="24"/>
          <w:szCs w:val="24"/>
        </w:rPr>
        <w:t>out frequent accurate assessments of every child’s a</w:t>
      </w:r>
      <w:r>
        <w:rPr>
          <w:sz w:val="24"/>
          <w:szCs w:val="24"/>
        </w:rPr>
        <w:t xml:space="preserve">ttainment and progress and </w:t>
      </w:r>
      <w:r w:rsidRPr="00802F32">
        <w:rPr>
          <w:sz w:val="24"/>
          <w:szCs w:val="24"/>
        </w:rPr>
        <w:t>give</w:t>
      </w:r>
      <w:r>
        <w:rPr>
          <w:sz w:val="24"/>
          <w:szCs w:val="24"/>
        </w:rPr>
        <w:t>s</w:t>
      </w:r>
      <w:r w:rsidRPr="00802F32">
        <w:rPr>
          <w:sz w:val="24"/>
          <w:szCs w:val="24"/>
        </w:rPr>
        <w:t xml:space="preserve"> </w:t>
      </w:r>
      <w:r w:rsidR="00680814">
        <w:rPr>
          <w:sz w:val="24"/>
          <w:szCs w:val="24"/>
        </w:rPr>
        <w:t xml:space="preserve">them detailed and effective feedback, </w:t>
      </w:r>
      <w:r w:rsidRPr="00802F32">
        <w:rPr>
          <w:sz w:val="24"/>
          <w:szCs w:val="24"/>
        </w:rPr>
        <w:t xml:space="preserve">to </w:t>
      </w:r>
      <w:r w:rsidR="00680814">
        <w:rPr>
          <w:sz w:val="24"/>
          <w:szCs w:val="24"/>
        </w:rPr>
        <w:t xml:space="preserve">which the children </w:t>
      </w:r>
      <w:r w:rsidRPr="00802F32">
        <w:rPr>
          <w:sz w:val="24"/>
          <w:szCs w:val="24"/>
        </w:rPr>
        <w:t>are encouraged to respond as their views are vital to the learning process.</w:t>
      </w:r>
      <w:r w:rsidR="00D942AF">
        <w:rPr>
          <w:sz w:val="24"/>
          <w:szCs w:val="24"/>
        </w:rPr>
        <w:t xml:space="preserve"> Children may also receive focused support from the teacher or a teaching assistant working within the classroom.</w:t>
      </w:r>
    </w:p>
    <w:p w:rsidR="00680814" w:rsidRDefault="00680814" w:rsidP="004E3AE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Where a child is identified as needing </w:t>
      </w:r>
      <w:r w:rsidR="00D942AF">
        <w:rPr>
          <w:sz w:val="24"/>
          <w:szCs w:val="24"/>
        </w:rPr>
        <w:t xml:space="preserve">support related to a specific area of learning such as spelling, handwriting, maths, reading or writing skills they may be included in a small group intervention. These intervention programmes usually run for a period of up to ten weeks </w:t>
      </w:r>
      <w:r w:rsidR="00D942AF">
        <w:rPr>
          <w:sz w:val="24"/>
          <w:szCs w:val="24"/>
        </w:rPr>
        <w:lastRenderedPageBreak/>
        <w:t>and progress is monitored very closely during this time</w:t>
      </w:r>
      <w:r w:rsidR="00F374F1">
        <w:rPr>
          <w:sz w:val="24"/>
          <w:szCs w:val="24"/>
        </w:rPr>
        <w:t xml:space="preserve"> to measure their impact. These interventions form the school’s provision map and a complete list is included below.</w:t>
      </w:r>
    </w:p>
    <w:p w:rsidR="00155ABA" w:rsidRDefault="00155ABA" w:rsidP="004E3AEE">
      <w:pPr>
        <w:spacing w:line="240" w:lineRule="auto"/>
        <w:rPr>
          <w:b/>
          <w:sz w:val="24"/>
          <w:szCs w:val="24"/>
        </w:rPr>
      </w:pPr>
    </w:p>
    <w:p w:rsidR="00F374F1" w:rsidRDefault="00155ABA" w:rsidP="004E3AE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Intervention programmes and strategies </w:t>
      </w:r>
      <w:r w:rsidR="00A34C77">
        <w:rPr>
          <w:b/>
          <w:sz w:val="24"/>
          <w:szCs w:val="24"/>
        </w:rPr>
        <w:t xml:space="preserve">currently </w:t>
      </w:r>
      <w:r w:rsidR="00EF29B0">
        <w:rPr>
          <w:b/>
          <w:sz w:val="24"/>
          <w:szCs w:val="24"/>
        </w:rPr>
        <w:t>used at Monkfield Park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32379" w:rsidTr="00532379">
        <w:tc>
          <w:tcPr>
            <w:tcW w:w="9242" w:type="dxa"/>
          </w:tcPr>
          <w:p w:rsidR="00532379" w:rsidRDefault="00532379" w:rsidP="004E3A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Programmes </w:t>
            </w:r>
            <w:r w:rsidR="00880FEB">
              <w:rPr>
                <w:b/>
                <w:sz w:val="24"/>
                <w:szCs w:val="24"/>
              </w:rPr>
              <w:t xml:space="preserve">and strategies </w:t>
            </w:r>
            <w:r>
              <w:rPr>
                <w:b/>
                <w:sz w:val="24"/>
                <w:szCs w:val="24"/>
              </w:rPr>
              <w:t>to sup</w:t>
            </w:r>
            <w:r w:rsidR="001B6455">
              <w:rPr>
                <w:b/>
                <w:sz w:val="24"/>
                <w:szCs w:val="24"/>
              </w:rPr>
              <w:t>port the development of pho</w:t>
            </w:r>
            <w:r w:rsidR="00880FEB">
              <w:rPr>
                <w:b/>
                <w:sz w:val="24"/>
                <w:szCs w:val="24"/>
              </w:rPr>
              <w:t xml:space="preserve">nics, reading and writing </w:t>
            </w:r>
          </w:p>
        </w:tc>
      </w:tr>
      <w:tr w:rsidR="00532379" w:rsidTr="00532379">
        <w:tc>
          <w:tcPr>
            <w:tcW w:w="9242" w:type="dxa"/>
          </w:tcPr>
          <w:p w:rsidR="00C87D0C" w:rsidRPr="00C87D0C" w:rsidRDefault="00C87D0C" w:rsidP="004E3AEE">
            <w:pPr>
              <w:rPr>
                <w:b/>
                <w:sz w:val="24"/>
                <w:szCs w:val="24"/>
              </w:rPr>
            </w:pPr>
            <w:r w:rsidRPr="00C87D0C">
              <w:rPr>
                <w:b/>
                <w:sz w:val="24"/>
                <w:szCs w:val="24"/>
              </w:rPr>
              <w:t>Read Write Inc.</w:t>
            </w:r>
          </w:p>
          <w:p w:rsidR="00C87D0C" w:rsidRDefault="00532379" w:rsidP="004E3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children </w:t>
            </w:r>
            <w:r w:rsidR="00C87D0C">
              <w:rPr>
                <w:sz w:val="24"/>
                <w:szCs w:val="24"/>
              </w:rPr>
              <w:t xml:space="preserve">in Reception and Key Stage </w:t>
            </w:r>
            <w:r w:rsidR="00AF3D31">
              <w:rPr>
                <w:sz w:val="24"/>
                <w:szCs w:val="24"/>
              </w:rPr>
              <w:t>One</w:t>
            </w:r>
            <w:r w:rsidR="00C87D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are taught phonics and reading skills through the R</w:t>
            </w:r>
            <w:r w:rsidR="00C87D0C">
              <w:rPr>
                <w:sz w:val="24"/>
                <w:szCs w:val="24"/>
              </w:rPr>
              <w:t>ead Write Inc. programme. Older children who require further consolidation conti</w:t>
            </w:r>
            <w:r w:rsidR="00B26010">
              <w:rPr>
                <w:sz w:val="24"/>
                <w:szCs w:val="24"/>
              </w:rPr>
              <w:t>nue to follow the programme in K</w:t>
            </w:r>
            <w:r w:rsidR="00C87D0C">
              <w:rPr>
                <w:sz w:val="24"/>
                <w:szCs w:val="24"/>
              </w:rPr>
              <w:t xml:space="preserve">ey Stage Two. </w:t>
            </w:r>
          </w:p>
          <w:p w:rsidR="00532379" w:rsidRDefault="00C87D0C" w:rsidP="004E3AEE">
            <w:pPr>
              <w:rPr>
                <w:sz w:val="24"/>
                <w:szCs w:val="24"/>
              </w:rPr>
            </w:pPr>
            <w:r w:rsidRPr="00C87D0C">
              <w:rPr>
                <w:b/>
                <w:sz w:val="24"/>
                <w:szCs w:val="24"/>
              </w:rPr>
              <w:t>Project</w:t>
            </w:r>
            <w:r w:rsidR="00B86720">
              <w:rPr>
                <w:b/>
                <w:sz w:val="24"/>
                <w:szCs w:val="24"/>
              </w:rPr>
              <w:t xml:space="preserve"> X Code</w:t>
            </w:r>
            <w:r w:rsidRPr="00C87D0C">
              <w:rPr>
                <w:b/>
                <w:sz w:val="24"/>
                <w:szCs w:val="24"/>
              </w:rPr>
              <w:t xml:space="preserve"> </w:t>
            </w:r>
          </w:p>
          <w:p w:rsidR="00B86720" w:rsidRDefault="00B86720" w:rsidP="004E3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reading intervention programme for older ch</w:t>
            </w:r>
            <w:r w:rsidR="006A52F5">
              <w:rPr>
                <w:sz w:val="24"/>
                <w:szCs w:val="24"/>
              </w:rPr>
              <w:t xml:space="preserve">ildren which develops phonics </w:t>
            </w:r>
            <w:r>
              <w:rPr>
                <w:sz w:val="24"/>
                <w:szCs w:val="24"/>
              </w:rPr>
              <w:t>and comprehension skills.</w:t>
            </w:r>
          </w:p>
          <w:p w:rsidR="00B86720" w:rsidRDefault="009C28E1" w:rsidP="004E3AEE">
            <w:pPr>
              <w:rPr>
                <w:sz w:val="24"/>
                <w:szCs w:val="24"/>
              </w:rPr>
            </w:pPr>
            <w:r w:rsidRPr="009C28E1">
              <w:rPr>
                <w:b/>
                <w:sz w:val="24"/>
                <w:szCs w:val="24"/>
              </w:rPr>
              <w:t>Nessy</w:t>
            </w:r>
          </w:p>
          <w:p w:rsidR="009C28E1" w:rsidRDefault="009C28E1" w:rsidP="004E3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reading and spelling support programme specifical</w:t>
            </w:r>
            <w:r w:rsidR="00614BCA">
              <w:rPr>
                <w:sz w:val="24"/>
                <w:szCs w:val="24"/>
              </w:rPr>
              <w:t>ly designed for children with dyslexia</w:t>
            </w:r>
            <w:r>
              <w:rPr>
                <w:sz w:val="24"/>
                <w:szCs w:val="24"/>
              </w:rPr>
              <w:t>.</w:t>
            </w:r>
          </w:p>
          <w:p w:rsidR="009C28E1" w:rsidRPr="001B6455" w:rsidRDefault="00542F02" w:rsidP="004E3A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Expanded Rehearsal Technique</w:t>
            </w:r>
          </w:p>
          <w:p w:rsidR="009C28E1" w:rsidRDefault="001B6455" w:rsidP="004E3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teaching method which accelerates progress in learning letter sounds and spelling.</w:t>
            </w:r>
          </w:p>
          <w:p w:rsidR="001B6455" w:rsidRDefault="001B6455" w:rsidP="004E3AEE">
            <w:pPr>
              <w:rPr>
                <w:b/>
                <w:sz w:val="24"/>
                <w:szCs w:val="24"/>
              </w:rPr>
            </w:pPr>
            <w:r w:rsidRPr="001B6455">
              <w:rPr>
                <w:b/>
                <w:sz w:val="24"/>
                <w:szCs w:val="24"/>
              </w:rPr>
              <w:t>Writing Booster Group</w:t>
            </w:r>
          </w:p>
          <w:p w:rsidR="001B6455" w:rsidRPr="001B6455" w:rsidRDefault="001B6455" w:rsidP="004E3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Targeted support in writing for children in Year 6.</w:t>
            </w:r>
          </w:p>
          <w:p w:rsidR="001B6455" w:rsidRPr="009C28E1" w:rsidRDefault="001B6455" w:rsidP="004E3AEE">
            <w:pPr>
              <w:rPr>
                <w:sz w:val="24"/>
                <w:szCs w:val="24"/>
              </w:rPr>
            </w:pPr>
          </w:p>
        </w:tc>
      </w:tr>
      <w:tr w:rsidR="001B6455" w:rsidTr="00532379">
        <w:tc>
          <w:tcPr>
            <w:tcW w:w="9242" w:type="dxa"/>
          </w:tcPr>
          <w:p w:rsidR="001B6455" w:rsidRPr="00C87D0C" w:rsidRDefault="001B6455" w:rsidP="004E3A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Programmes</w:t>
            </w:r>
            <w:r w:rsidR="00880FEB">
              <w:rPr>
                <w:b/>
                <w:sz w:val="24"/>
                <w:szCs w:val="24"/>
              </w:rPr>
              <w:t xml:space="preserve"> and strategies </w:t>
            </w:r>
            <w:r>
              <w:rPr>
                <w:b/>
                <w:sz w:val="24"/>
                <w:szCs w:val="24"/>
              </w:rPr>
              <w:t>to support the development of key maths skills</w:t>
            </w:r>
          </w:p>
        </w:tc>
      </w:tr>
      <w:tr w:rsidR="00313793" w:rsidTr="00532379">
        <w:tc>
          <w:tcPr>
            <w:tcW w:w="9242" w:type="dxa"/>
          </w:tcPr>
          <w:p w:rsidR="00313793" w:rsidRDefault="00313793" w:rsidP="004E3A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Numicon</w:t>
            </w:r>
          </w:p>
          <w:p w:rsidR="00313793" w:rsidRDefault="00313793" w:rsidP="004E3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multi-sensory intervention programme to raise achievement in maths.</w:t>
            </w:r>
          </w:p>
          <w:p w:rsidR="00B92BBB" w:rsidRPr="00B92BBB" w:rsidRDefault="00B92BBB" w:rsidP="004E3AEE">
            <w:pPr>
              <w:rPr>
                <w:b/>
                <w:sz w:val="24"/>
                <w:szCs w:val="24"/>
              </w:rPr>
            </w:pPr>
            <w:r w:rsidRPr="00B92BBB">
              <w:rPr>
                <w:b/>
                <w:sz w:val="24"/>
                <w:szCs w:val="24"/>
              </w:rPr>
              <w:t>First class@number</w:t>
            </w:r>
          </w:p>
          <w:p w:rsidR="00B92BBB" w:rsidRDefault="00B92BBB" w:rsidP="004E3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intervention programme for children in Year 2 who struggle with the concepts of place value</w:t>
            </w:r>
            <w:r w:rsidR="00B26010">
              <w:rPr>
                <w:sz w:val="24"/>
                <w:szCs w:val="24"/>
              </w:rPr>
              <w:t>.</w:t>
            </w:r>
          </w:p>
          <w:p w:rsidR="00B92BBB" w:rsidRPr="00B92BBB" w:rsidRDefault="00B92BBB" w:rsidP="004E3AEE">
            <w:pPr>
              <w:rPr>
                <w:b/>
                <w:sz w:val="24"/>
                <w:szCs w:val="24"/>
              </w:rPr>
            </w:pPr>
            <w:r w:rsidRPr="00B92BBB">
              <w:rPr>
                <w:b/>
                <w:sz w:val="24"/>
                <w:szCs w:val="24"/>
              </w:rPr>
              <w:t>First class@number2</w:t>
            </w:r>
          </w:p>
          <w:p w:rsidR="00B92BBB" w:rsidRDefault="00B92BBB" w:rsidP="004E3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intervention programme for children who need support in maths in Years 3 and 4.</w:t>
            </w:r>
          </w:p>
          <w:p w:rsidR="00B92BBB" w:rsidRPr="00B92BBB" w:rsidRDefault="00B92BBB" w:rsidP="004E3AEE">
            <w:pPr>
              <w:rPr>
                <w:b/>
                <w:sz w:val="24"/>
                <w:szCs w:val="24"/>
              </w:rPr>
            </w:pPr>
            <w:r w:rsidRPr="00B92BBB">
              <w:rPr>
                <w:b/>
                <w:sz w:val="24"/>
                <w:szCs w:val="24"/>
              </w:rPr>
              <w:t>Dynamo Maths</w:t>
            </w:r>
          </w:p>
          <w:p w:rsidR="00B92BBB" w:rsidRDefault="00B92BBB" w:rsidP="004E3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multi-sensory support programme for children with dyscalculia.</w:t>
            </w:r>
          </w:p>
          <w:p w:rsidR="00B92BBB" w:rsidRDefault="008F0A3D" w:rsidP="008F0A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Small Group Tuition</w:t>
            </w:r>
          </w:p>
          <w:p w:rsidR="008F0A3D" w:rsidRDefault="008F0A3D" w:rsidP="008F0A3D">
            <w:pPr>
              <w:rPr>
                <w:sz w:val="24"/>
                <w:szCs w:val="24"/>
              </w:rPr>
            </w:pPr>
            <w:r w:rsidRPr="008F0A3D">
              <w:rPr>
                <w:sz w:val="24"/>
                <w:szCs w:val="24"/>
              </w:rPr>
              <w:t>Targeted supp</w:t>
            </w:r>
            <w:r>
              <w:rPr>
                <w:sz w:val="24"/>
                <w:szCs w:val="24"/>
              </w:rPr>
              <w:t xml:space="preserve">ort for children in Year </w:t>
            </w:r>
            <w:r w:rsidRPr="008F0A3D">
              <w:rPr>
                <w:sz w:val="24"/>
                <w:szCs w:val="24"/>
              </w:rPr>
              <w:t>6</w:t>
            </w:r>
            <w:r w:rsidR="00B26010">
              <w:rPr>
                <w:sz w:val="24"/>
                <w:szCs w:val="24"/>
              </w:rPr>
              <w:t>.</w:t>
            </w:r>
          </w:p>
          <w:p w:rsidR="008F0A3D" w:rsidRPr="008F0A3D" w:rsidRDefault="008F0A3D" w:rsidP="008F0A3D">
            <w:pPr>
              <w:rPr>
                <w:sz w:val="24"/>
                <w:szCs w:val="24"/>
              </w:rPr>
            </w:pPr>
          </w:p>
        </w:tc>
      </w:tr>
      <w:tr w:rsidR="008F0A3D" w:rsidTr="00532379">
        <w:tc>
          <w:tcPr>
            <w:tcW w:w="9242" w:type="dxa"/>
          </w:tcPr>
          <w:p w:rsidR="008F0A3D" w:rsidRDefault="008F0A3D" w:rsidP="004E3A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Programmes </w:t>
            </w:r>
            <w:r w:rsidR="00880FEB">
              <w:rPr>
                <w:b/>
                <w:sz w:val="24"/>
                <w:szCs w:val="24"/>
              </w:rPr>
              <w:t xml:space="preserve">and strategies </w:t>
            </w:r>
            <w:r>
              <w:rPr>
                <w:b/>
                <w:sz w:val="24"/>
                <w:szCs w:val="24"/>
              </w:rPr>
              <w:t>to support occupational therapy and physiotherapy needs</w:t>
            </w:r>
          </w:p>
        </w:tc>
      </w:tr>
      <w:tr w:rsidR="008F0A3D" w:rsidTr="00532379">
        <w:tc>
          <w:tcPr>
            <w:tcW w:w="9242" w:type="dxa"/>
          </w:tcPr>
          <w:p w:rsidR="008F0A3D" w:rsidRDefault="008F0A3D" w:rsidP="004E3A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Fizzy and Clever Hands</w:t>
            </w:r>
          </w:p>
          <w:p w:rsidR="008F0A3D" w:rsidRDefault="008F0A3D" w:rsidP="004E3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programme designed to deve</w:t>
            </w:r>
            <w:r w:rsidR="00B26010">
              <w:rPr>
                <w:sz w:val="24"/>
                <w:szCs w:val="24"/>
              </w:rPr>
              <w:t>lop fine and gross motor skills.</w:t>
            </w:r>
          </w:p>
          <w:p w:rsidR="008F0A3D" w:rsidRDefault="008F0A3D" w:rsidP="004E3AEE">
            <w:pPr>
              <w:rPr>
                <w:sz w:val="24"/>
                <w:szCs w:val="24"/>
              </w:rPr>
            </w:pPr>
            <w:r w:rsidRPr="008F0A3D">
              <w:rPr>
                <w:b/>
                <w:sz w:val="24"/>
                <w:szCs w:val="24"/>
              </w:rPr>
              <w:t>Sensory Circuits</w:t>
            </w:r>
          </w:p>
          <w:p w:rsidR="006616AE" w:rsidRPr="008F0A3D" w:rsidRDefault="006616AE" w:rsidP="004E3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programme to develop focus and concentration skills through a series of short </w:t>
            </w:r>
            <w:r w:rsidR="00AF3D31">
              <w:rPr>
                <w:sz w:val="24"/>
                <w:szCs w:val="24"/>
              </w:rPr>
              <w:t>sensory</w:t>
            </w:r>
            <w:r>
              <w:rPr>
                <w:sz w:val="24"/>
                <w:szCs w:val="24"/>
              </w:rPr>
              <w:t xml:space="preserve"> motor activities.</w:t>
            </w:r>
          </w:p>
          <w:p w:rsidR="008F0A3D" w:rsidRPr="008F0A3D" w:rsidRDefault="008F0A3D" w:rsidP="004E3AEE">
            <w:pPr>
              <w:rPr>
                <w:sz w:val="24"/>
                <w:szCs w:val="24"/>
              </w:rPr>
            </w:pPr>
          </w:p>
        </w:tc>
      </w:tr>
      <w:tr w:rsidR="000A2225" w:rsidTr="00532379">
        <w:tc>
          <w:tcPr>
            <w:tcW w:w="9242" w:type="dxa"/>
          </w:tcPr>
          <w:p w:rsidR="000A2225" w:rsidRDefault="000A2225" w:rsidP="004E3A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Strategies and </w:t>
            </w:r>
            <w:r w:rsidRPr="000A2225">
              <w:rPr>
                <w:b/>
                <w:sz w:val="24"/>
                <w:szCs w:val="24"/>
              </w:rPr>
              <w:t>programmes to support speech and language</w:t>
            </w:r>
            <w:r>
              <w:rPr>
                <w:b/>
                <w:sz w:val="24"/>
                <w:szCs w:val="24"/>
              </w:rPr>
              <w:t xml:space="preserve"> development</w:t>
            </w:r>
          </w:p>
        </w:tc>
      </w:tr>
      <w:tr w:rsidR="000A2225" w:rsidTr="00532379">
        <w:tc>
          <w:tcPr>
            <w:tcW w:w="9242" w:type="dxa"/>
          </w:tcPr>
          <w:p w:rsidR="000A2225" w:rsidRDefault="000A2225" w:rsidP="000A22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Speech and Language Therapy</w:t>
            </w:r>
          </w:p>
          <w:p w:rsidR="000A2225" w:rsidRPr="000A2225" w:rsidRDefault="000A2225" w:rsidP="000A2225">
            <w:pPr>
              <w:rPr>
                <w:sz w:val="24"/>
                <w:szCs w:val="24"/>
              </w:rPr>
            </w:pPr>
            <w:r w:rsidRPr="000A2225">
              <w:rPr>
                <w:sz w:val="24"/>
                <w:szCs w:val="24"/>
              </w:rPr>
              <w:t>The Speech and Language therapist visits th</w:t>
            </w:r>
            <w:r>
              <w:rPr>
                <w:sz w:val="24"/>
                <w:szCs w:val="24"/>
              </w:rPr>
              <w:t xml:space="preserve">e school regularly to work with </w:t>
            </w:r>
            <w:r w:rsidRPr="000A2225">
              <w:rPr>
                <w:sz w:val="24"/>
                <w:szCs w:val="24"/>
              </w:rPr>
              <w:t>children who have been referred to the serv</w:t>
            </w:r>
            <w:r w:rsidR="00B26010">
              <w:rPr>
                <w:sz w:val="24"/>
                <w:szCs w:val="24"/>
              </w:rPr>
              <w:t>ice.</w:t>
            </w:r>
          </w:p>
          <w:p w:rsidR="000A2225" w:rsidRDefault="000A2225" w:rsidP="000A22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 to talk</w:t>
            </w:r>
          </w:p>
          <w:p w:rsidR="000A2225" w:rsidRDefault="000A2225" w:rsidP="000A2225">
            <w:pPr>
              <w:rPr>
                <w:sz w:val="24"/>
                <w:szCs w:val="24"/>
              </w:rPr>
            </w:pPr>
            <w:r w:rsidRPr="000A2225">
              <w:rPr>
                <w:sz w:val="24"/>
                <w:szCs w:val="24"/>
              </w:rPr>
              <w:t>A communication programme used with small groups of Reception age children.</w:t>
            </w:r>
          </w:p>
          <w:p w:rsidR="000A2225" w:rsidRPr="000A2225" w:rsidRDefault="000A2225" w:rsidP="000A2225">
            <w:pPr>
              <w:rPr>
                <w:b/>
                <w:sz w:val="24"/>
                <w:szCs w:val="24"/>
              </w:rPr>
            </w:pPr>
            <w:r w:rsidRPr="000A2225">
              <w:rPr>
                <w:b/>
                <w:sz w:val="24"/>
                <w:szCs w:val="24"/>
              </w:rPr>
              <w:t>Makaton</w:t>
            </w:r>
          </w:p>
          <w:p w:rsidR="000A2225" w:rsidRDefault="000A2225" w:rsidP="000A22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language programme which uses signs and symbols to support spoken language.</w:t>
            </w:r>
          </w:p>
          <w:p w:rsidR="000A2225" w:rsidRPr="000A2225" w:rsidRDefault="000A2225" w:rsidP="000A2225">
            <w:pPr>
              <w:rPr>
                <w:sz w:val="24"/>
                <w:szCs w:val="24"/>
              </w:rPr>
            </w:pPr>
          </w:p>
        </w:tc>
      </w:tr>
      <w:tr w:rsidR="006616AE" w:rsidTr="00532379">
        <w:tc>
          <w:tcPr>
            <w:tcW w:w="9242" w:type="dxa"/>
          </w:tcPr>
          <w:p w:rsidR="006616AE" w:rsidRDefault="00A34C77" w:rsidP="004E3A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Programmes to support the development of social skills</w:t>
            </w:r>
          </w:p>
        </w:tc>
      </w:tr>
      <w:tr w:rsidR="006616AE" w:rsidTr="00532379">
        <w:tc>
          <w:tcPr>
            <w:tcW w:w="9242" w:type="dxa"/>
          </w:tcPr>
          <w:p w:rsidR="006616AE" w:rsidRDefault="00871C03" w:rsidP="004E3A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In class social skills support</w:t>
            </w:r>
          </w:p>
          <w:p w:rsidR="00871C03" w:rsidRDefault="00871C03" w:rsidP="004E3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 group work with adult support in class.</w:t>
            </w:r>
          </w:p>
          <w:p w:rsidR="00871C03" w:rsidRDefault="00871C03" w:rsidP="004E3AEE">
            <w:pPr>
              <w:rPr>
                <w:sz w:val="24"/>
                <w:szCs w:val="24"/>
              </w:rPr>
            </w:pPr>
            <w:r w:rsidRPr="00871C03">
              <w:rPr>
                <w:b/>
                <w:sz w:val="24"/>
                <w:szCs w:val="24"/>
              </w:rPr>
              <w:t>Anger management strategies</w:t>
            </w:r>
          </w:p>
          <w:p w:rsidR="00871C03" w:rsidRDefault="00871C03" w:rsidP="004E3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Adult support in class.</w:t>
            </w:r>
          </w:p>
          <w:p w:rsidR="00871C03" w:rsidRPr="00871C03" w:rsidRDefault="00871C03" w:rsidP="004E3AEE">
            <w:pPr>
              <w:rPr>
                <w:b/>
                <w:sz w:val="24"/>
                <w:szCs w:val="24"/>
              </w:rPr>
            </w:pPr>
            <w:r w:rsidRPr="00871C03">
              <w:rPr>
                <w:b/>
                <w:sz w:val="24"/>
                <w:szCs w:val="24"/>
              </w:rPr>
              <w:t>Lego therapy</w:t>
            </w:r>
          </w:p>
          <w:p w:rsidR="00871C03" w:rsidRDefault="00871C03" w:rsidP="004E3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 for children with autistic spectrum disorders and social communication difficulties.</w:t>
            </w:r>
          </w:p>
          <w:p w:rsidR="00871C03" w:rsidRPr="00871C03" w:rsidRDefault="00871C03" w:rsidP="004E3AEE">
            <w:pPr>
              <w:rPr>
                <w:b/>
                <w:sz w:val="24"/>
                <w:szCs w:val="24"/>
              </w:rPr>
            </w:pPr>
            <w:r w:rsidRPr="00871C03">
              <w:rPr>
                <w:b/>
                <w:sz w:val="24"/>
                <w:szCs w:val="24"/>
              </w:rPr>
              <w:t>In class behavioural plans and reward systems</w:t>
            </w:r>
          </w:p>
          <w:p w:rsidR="00871C03" w:rsidRDefault="00871C03" w:rsidP="004E3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Designed to motivate and reward individuals.</w:t>
            </w:r>
          </w:p>
          <w:p w:rsidR="00871C03" w:rsidRPr="00871C03" w:rsidRDefault="00871C03" w:rsidP="004E3AEE">
            <w:pPr>
              <w:rPr>
                <w:b/>
                <w:sz w:val="24"/>
                <w:szCs w:val="24"/>
              </w:rPr>
            </w:pPr>
            <w:r w:rsidRPr="00871C03">
              <w:rPr>
                <w:b/>
                <w:sz w:val="24"/>
                <w:szCs w:val="24"/>
              </w:rPr>
              <w:t>Year 6 transition programme</w:t>
            </w:r>
          </w:p>
          <w:p w:rsidR="00871C03" w:rsidRPr="00871C03" w:rsidRDefault="00871C03" w:rsidP="004E3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personalised series of transition activities for children in Year 6. </w:t>
            </w:r>
          </w:p>
          <w:p w:rsidR="006616AE" w:rsidRPr="006616AE" w:rsidRDefault="006616AE" w:rsidP="004E3AEE">
            <w:pPr>
              <w:rPr>
                <w:sz w:val="24"/>
                <w:szCs w:val="24"/>
              </w:rPr>
            </w:pPr>
          </w:p>
        </w:tc>
      </w:tr>
      <w:tr w:rsidR="00880FEB" w:rsidTr="00532379">
        <w:tc>
          <w:tcPr>
            <w:tcW w:w="9242" w:type="dxa"/>
          </w:tcPr>
          <w:p w:rsidR="00880FEB" w:rsidRDefault="00880FEB" w:rsidP="004E3AEE">
            <w:pPr>
              <w:rPr>
                <w:b/>
                <w:sz w:val="24"/>
                <w:szCs w:val="24"/>
              </w:rPr>
            </w:pPr>
            <w:r w:rsidRPr="00880FEB">
              <w:rPr>
                <w:b/>
                <w:sz w:val="24"/>
                <w:szCs w:val="24"/>
              </w:rPr>
              <w:t>Strategies to reduce anxiety/promote emotional wellbeing</w:t>
            </w:r>
          </w:p>
        </w:tc>
      </w:tr>
      <w:tr w:rsidR="00880FEB" w:rsidTr="00532379">
        <w:tc>
          <w:tcPr>
            <w:tcW w:w="9242" w:type="dxa"/>
          </w:tcPr>
          <w:p w:rsidR="00880FEB" w:rsidRPr="00F20356" w:rsidRDefault="00880FEB" w:rsidP="00F20356">
            <w:pPr>
              <w:rPr>
                <w:b/>
                <w:sz w:val="24"/>
                <w:szCs w:val="24"/>
              </w:rPr>
            </w:pPr>
            <w:r w:rsidRPr="00F20356">
              <w:rPr>
                <w:b/>
                <w:sz w:val="24"/>
                <w:szCs w:val="24"/>
              </w:rPr>
              <w:t>Communication with parents/carers</w:t>
            </w:r>
          </w:p>
          <w:p w:rsidR="00F20356" w:rsidRPr="00F20356" w:rsidRDefault="00F20356" w:rsidP="00F20356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F20356">
              <w:rPr>
                <w:sz w:val="24"/>
                <w:szCs w:val="24"/>
              </w:rPr>
              <w:t>School information booklets on key issues such as dyslexia, and SEN</w:t>
            </w:r>
            <w:r w:rsidR="00614BCA">
              <w:rPr>
                <w:sz w:val="24"/>
                <w:szCs w:val="24"/>
              </w:rPr>
              <w:t>D</w:t>
            </w:r>
            <w:r w:rsidRPr="00F20356">
              <w:rPr>
                <w:sz w:val="24"/>
                <w:szCs w:val="24"/>
              </w:rPr>
              <w:t>;</w:t>
            </w:r>
          </w:p>
          <w:p w:rsidR="00F20356" w:rsidRDefault="00F20356" w:rsidP="00F20356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95588">
              <w:rPr>
                <w:sz w:val="24"/>
                <w:szCs w:val="24"/>
              </w:rPr>
              <w:t>Home school books</w:t>
            </w:r>
            <w:r>
              <w:rPr>
                <w:sz w:val="24"/>
                <w:szCs w:val="24"/>
              </w:rPr>
              <w:t>;</w:t>
            </w:r>
          </w:p>
          <w:p w:rsidR="00F20356" w:rsidRDefault="00F20356" w:rsidP="00F20356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20356">
              <w:rPr>
                <w:sz w:val="24"/>
                <w:szCs w:val="24"/>
              </w:rPr>
              <w:t>Curriculum evenings to share information</w:t>
            </w:r>
            <w:r>
              <w:rPr>
                <w:sz w:val="24"/>
                <w:szCs w:val="24"/>
              </w:rPr>
              <w:t>;</w:t>
            </w:r>
          </w:p>
          <w:p w:rsidR="00F20356" w:rsidRPr="00F20356" w:rsidRDefault="00F20356" w:rsidP="00F20356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20356">
              <w:rPr>
                <w:sz w:val="24"/>
                <w:szCs w:val="24"/>
              </w:rPr>
              <w:t>School used as a venue for meetings between parents</w:t>
            </w:r>
            <w:r w:rsidR="00B26010">
              <w:rPr>
                <w:sz w:val="24"/>
                <w:szCs w:val="24"/>
              </w:rPr>
              <w:t>/carers</w:t>
            </w:r>
            <w:r w:rsidRPr="00F20356">
              <w:rPr>
                <w:sz w:val="24"/>
                <w:szCs w:val="24"/>
              </w:rPr>
              <w:t xml:space="preserve"> and professionals</w:t>
            </w:r>
            <w:r>
              <w:rPr>
                <w:sz w:val="24"/>
                <w:szCs w:val="24"/>
              </w:rPr>
              <w:t>;</w:t>
            </w:r>
          </w:p>
          <w:p w:rsidR="001A3BA0" w:rsidRDefault="001A3BA0" w:rsidP="001A3BA0">
            <w:pPr>
              <w:rPr>
                <w:b/>
                <w:sz w:val="24"/>
                <w:szCs w:val="24"/>
              </w:rPr>
            </w:pPr>
          </w:p>
          <w:p w:rsidR="00F20356" w:rsidRPr="001A3BA0" w:rsidRDefault="00880FEB" w:rsidP="001A3BA0">
            <w:pPr>
              <w:rPr>
                <w:b/>
                <w:sz w:val="24"/>
                <w:szCs w:val="24"/>
              </w:rPr>
            </w:pPr>
            <w:r w:rsidRPr="001A3BA0">
              <w:rPr>
                <w:b/>
                <w:sz w:val="24"/>
                <w:szCs w:val="24"/>
              </w:rPr>
              <w:t>Mentoring</w:t>
            </w:r>
            <w:r w:rsidR="001A3BA0" w:rsidRPr="001A3BA0">
              <w:rPr>
                <w:b/>
                <w:sz w:val="24"/>
                <w:szCs w:val="24"/>
              </w:rPr>
              <w:t xml:space="preserve"> - </w:t>
            </w:r>
            <w:r w:rsidR="001A3BA0" w:rsidRPr="001A3BA0">
              <w:rPr>
                <w:sz w:val="24"/>
                <w:szCs w:val="24"/>
              </w:rPr>
              <w:t>c</w:t>
            </w:r>
            <w:r w:rsidR="00F20356" w:rsidRPr="001A3BA0">
              <w:rPr>
                <w:sz w:val="24"/>
                <w:szCs w:val="24"/>
              </w:rPr>
              <w:t>hildren have access to m</w:t>
            </w:r>
            <w:r w:rsidR="00614BCA">
              <w:rPr>
                <w:sz w:val="24"/>
                <w:szCs w:val="24"/>
              </w:rPr>
              <w:t xml:space="preserve">embers of staff who act as </w:t>
            </w:r>
            <w:r w:rsidR="00F20356" w:rsidRPr="001A3BA0">
              <w:rPr>
                <w:sz w:val="24"/>
                <w:szCs w:val="24"/>
              </w:rPr>
              <w:t xml:space="preserve">mentors  </w:t>
            </w:r>
          </w:p>
          <w:p w:rsidR="00880FEB" w:rsidRPr="001A3BA0" w:rsidRDefault="00495588" w:rsidP="001A3BA0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1A3BA0">
              <w:rPr>
                <w:sz w:val="24"/>
                <w:szCs w:val="24"/>
              </w:rPr>
              <w:t>Socia</w:t>
            </w:r>
            <w:r w:rsidR="00F20356" w:rsidRPr="001A3BA0">
              <w:rPr>
                <w:sz w:val="24"/>
                <w:szCs w:val="24"/>
              </w:rPr>
              <w:t>l</w:t>
            </w:r>
            <w:r w:rsidR="00880FEB" w:rsidRPr="001A3BA0">
              <w:rPr>
                <w:sz w:val="24"/>
                <w:szCs w:val="24"/>
              </w:rPr>
              <w:t xml:space="preserve"> skills groups</w:t>
            </w:r>
          </w:p>
          <w:p w:rsidR="00880FEB" w:rsidRPr="009B46F5" w:rsidRDefault="00880FEB" w:rsidP="00495588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495588">
              <w:rPr>
                <w:sz w:val="24"/>
                <w:szCs w:val="24"/>
              </w:rPr>
              <w:t>Quiet areas around the school</w:t>
            </w:r>
          </w:p>
          <w:p w:rsidR="009B46F5" w:rsidRPr="001A3BA0" w:rsidRDefault="009B46F5" w:rsidP="00495588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Lunchtime nurture groups</w:t>
            </w:r>
          </w:p>
          <w:p w:rsidR="001A3BA0" w:rsidRPr="00495588" w:rsidRDefault="001A3BA0" w:rsidP="001A3BA0">
            <w:pPr>
              <w:pStyle w:val="ListParagraph"/>
              <w:rPr>
                <w:b/>
                <w:sz w:val="24"/>
                <w:szCs w:val="24"/>
              </w:rPr>
            </w:pPr>
          </w:p>
        </w:tc>
      </w:tr>
      <w:tr w:rsidR="00155ABA" w:rsidTr="00532379">
        <w:tc>
          <w:tcPr>
            <w:tcW w:w="9242" w:type="dxa"/>
          </w:tcPr>
          <w:p w:rsidR="00155ABA" w:rsidRDefault="00155ABA" w:rsidP="004E3A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Access to a supportive environment, equipment and resources</w:t>
            </w:r>
          </w:p>
        </w:tc>
      </w:tr>
      <w:tr w:rsidR="00155ABA" w:rsidTr="00532379">
        <w:tc>
          <w:tcPr>
            <w:tcW w:w="9242" w:type="dxa"/>
          </w:tcPr>
          <w:p w:rsidR="00155ABA" w:rsidRDefault="00155ABA" w:rsidP="00155ABA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 w:rsidRPr="00155ABA">
              <w:rPr>
                <w:rFonts w:cs="ArialMT"/>
                <w:b/>
                <w:sz w:val="24"/>
                <w:szCs w:val="24"/>
              </w:rPr>
              <w:t>Classrooms</w:t>
            </w:r>
            <w:r w:rsidRPr="00155ABA">
              <w:rPr>
                <w:rFonts w:cs="ArialMT"/>
                <w:sz w:val="24"/>
                <w:szCs w:val="24"/>
              </w:rPr>
              <w:t xml:space="preserve"> </w:t>
            </w:r>
          </w:p>
          <w:p w:rsidR="00155ABA" w:rsidRPr="00155ABA" w:rsidRDefault="00155ABA" w:rsidP="00155ABA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>
              <w:rPr>
                <w:rFonts w:cs="ArialMT"/>
                <w:sz w:val="24"/>
                <w:szCs w:val="24"/>
              </w:rPr>
              <w:t xml:space="preserve">All classrooms are </w:t>
            </w:r>
            <w:r w:rsidRPr="00155ABA">
              <w:rPr>
                <w:rFonts w:cs="ArialMT"/>
                <w:sz w:val="24"/>
                <w:szCs w:val="24"/>
              </w:rPr>
              <w:t>arranged on a dyslexia friendly basis</w:t>
            </w:r>
            <w:r>
              <w:rPr>
                <w:rFonts w:cs="ArialMT"/>
                <w:sz w:val="24"/>
                <w:szCs w:val="24"/>
              </w:rPr>
              <w:t>.</w:t>
            </w:r>
          </w:p>
          <w:p w:rsidR="00155ABA" w:rsidRPr="00155ABA" w:rsidRDefault="00155ABA" w:rsidP="00155ABA">
            <w:pPr>
              <w:autoSpaceDE w:val="0"/>
              <w:autoSpaceDN w:val="0"/>
              <w:adjustRightInd w:val="0"/>
              <w:rPr>
                <w:rFonts w:cs="ArialMT"/>
                <w:b/>
                <w:sz w:val="24"/>
                <w:szCs w:val="24"/>
              </w:rPr>
            </w:pPr>
            <w:r w:rsidRPr="00155ABA">
              <w:rPr>
                <w:rFonts w:cs="ArialMT"/>
                <w:b/>
                <w:sz w:val="24"/>
                <w:szCs w:val="24"/>
              </w:rPr>
              <w:t>Resources</w:t>
            </w:r>
          </w:p>
          <w:p w:rsidR="00155ABA" w:rsidRPr="00155ABA" w:rsidRDefault="00155ABA" w:rsidP="00155ABA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>
              <w:rPr>
                <w:rFonts w:cs="ArialMT"/>
                <w:sz w:val="24"/>
                <w:szCs w:val="24"/>
              </w:rPr>
              <w:t>General SEN</w:t>
            </w:r>
            <w:r w:rsidR="00542F02">
              <w:rPr>
                <w:rFonts w:cs="ArialMT"/>
                <w:sz w:val="24"/>
                <w:szCs w:val="24"/>
              </w:rPr>
              <w:t>D</w:t>
            </w:r>
            <w:r>
              <w:rPr>
                <w:rFonts w:cs="ArialMT"/>
                <w:sz w:val="24"/>
                <w:szCs w:val="24"/>
              </w:rPr>
              <w:t xml:space="preserve"> resources including</w:t>
            </w:r>
            <w:r w:rsidRPr="00155ABA">
              <w:rPr>
                <w:rFonts w:cs="ArialMT"/>
                <w:sz w:val="24"/>
                <w:szCs w:val="24"/>
              </w:rPr>
              <w:t xml:space="preserve"> pencil gri</w:t>
            </w:r>
            <w:r>
              <w:rPr>
                <w:rFonts w:cs="ArialMT"/>
                <w:sz w:val="24"/>
                <w:szCs w:val="24"/>
              </w:rPr>
              <w:t xml:space="preserve">ps, timers, communication fans, </w:t>
            </w:r>
            <w:r w:rsidRPr="00155ABA">
              <w:rPr>
                <w:rFonts w:cs="ArialMT"/>
                <w:sz w:val="24"/>
                <w:szCs w:val="24"/>
              </w:rPr>
              <w:t>col</w:t>
            </w:r>
            <w:r>
              <w:rPr>
                <w:rFonts w:cs="ArialMT"/>
                <w:sz w:val="24"/>
                <w:szCs w:val="24"/>
              </w:rPr>
              <w:t>oured overlays</w:t>
            </w:r>
            <w:r w:rsidR="00614BCA">
              <w:rPr>
                <w:rFonts w:cs="ArialMT"/>
                <w:sz w:val="24"/>
                <w:szCs w:val="24"/>
              </w:rPr>
              <w:t>, writing slopes</w:t>
            </w:r>
            <w:r>
              <w:rPr>
                <w:rFonts w:cs="ArialMT"/>
                <w:sz w:val="24"/>
                <w:szCs w:val="24"/>
              </w:rPr>
              <w:t xml:space="preserve"> and sensory equipment are available.</w:t>
            </w:r>
          </w:p>
          <w:p w:rsidR="00155ABA" w:rsidRPr="00155ABA" w:rsidRDefault="00155ABA" w:rsidP="00155ABA">
            <w:pPr>
              <w:autoSpaceDE w:val="0"/>
              <w:autoSpaceDN w:val="0"/>
              <w:adjustRightInd w:val="0"/>
              <w:rPr>
                <w:rFonts w:cs="ArialMT"/>
                <w:b/>
                <w:sz w:val="24"/>
                <w:szCs w:val="24"/>
              </w:rPr>
            </w:pPr>
            <w:r w:rsidRPr="00155ABA">
              <w:rPr>
                <w:rFonts w:cs="ArialMT"/>
                <w:b/>
                <w:sz w:val="24"/>
                <w:szCs w:val="24"/>
              </w:rPr>
              <w:t>ICT</w:t>
            </w:r>
          </w:p>
          <w:p w:rsidR="00155ABA" w:rsidRPr="00155ABA" w:rsidRDefault="00155ABA" w:rsidP="00155ABA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>
              <w:rPr>
                <w:rFonts w:cs="ArialMT"/>
                <w:sz w:val="24"/>
                <w:szCs w:val="24"/>
              </w:rPr>
              <w:t>I</w:t>
            </w:r>
            <w:r w:rsidRPr="00155ABA">
              <w:rPr>
                <w:rFonts w:cs="ArialMT"/>
                <w:sz w:val="24"/>
                <w:szCs w:val="24"/>
              </w:rPr>
              <w:t>T programmes and apps on laptops and iPads</w:t>
            </w:r>
            <w:r w:rsidR="00B26010">
              <w:rPr>
                <w:rFonts w:cs="ArialMT"/>
                <w:sz w:val="24"/>
                <w:szCs w:val="24"/>
              </w:rPr>
              <w:t>.</w:t>
            </w:r>
            <w:r w:rsidR="00880FEB">
              <w:rPr>
                <w:rFonts w:cs="ArialMT"/>
                <w:sz w:val="24"/>
                <w:szCs w:val="24"/>
              </w:rPr>
              <w:t xml:space="preserve"> </w:t>
            </w:r>
          </w:p>
          <w:p w:rsidR="00880FEB" w:rsidRPr="00880FEB" w:rsidRDefault="00880FEB" w:rsidP="00155ABA">
            <w:pPr>
              <w:rPr>
                <w:rFonts w:eastAsia="OpenSymbol" w:cs="OpenSymbol"/>
                <w:b/>
                <w:sz w:val="24"/>
                <w:szCs w:val="24"/>
              </w:rPr>
            </w:pPr>
            <w:r w:rsidRPr="00880FEB">
              <w:rPr>
                <w:rFonts w:eastAsia="OpenSymbol" w:cs="OpenSymbol"/>
                <w:b/>
                <w:sz w:val="24"/>
                <w:szCs w:val="24"/>
              </w:rPr>
              <w:t>Recording Methods</w:t>
            </w:r>
          </w:p>
          <w:p w:rsidR="00155ABA" w:rsidRDefault="00155ABA" w:rsidP="00155ABA">
            <w:pPr>
              <w:rPr>
                <w:rFonts w:cs="ArialMT"/>
                <w:sz w:val="24"/>
                <w:szCs w:val="24"/>
              </w:rPr>
            </w:pPr>
            <w:r w:rsidRPr="00155ABA">
              <w:rPr>
                <w:rFonts w:cs="ArialMT"/>
                <w:sz w:val="24"/>
                <w:szCs w:val="24"/>
              </w:rPr>
              <w:t>Use of laptops and iPads to support recording in non-written ways</w:t>
            </w:r>
            <w:r w:rsidR="00B26010">
              <w:rPr>
                <w:rFonts w:cs="ArialMT"/>
                <w:sz w:val="24"/>
                <w:szCs w:val="24"/>
              </w:rPr>
              <w:t>.</w:t>
            </w:r>
          </w:p>
          <w:p w:rsidR="00880FEB" w:rsidRDefault="00880FEB" w:rsidP="00155ABA">
            <w:pPr>
              <w:rPr>
                <w:b/>
                <w:sz w:val="24"/>
                <w:szCs w:val="24"/>
              </w:rPr>
            </w:pPr>
          </w:p>
        </w:tc>
      </w:tr>
      <w:tr w:rsidR="00495588" w:rsidTr="00532379">
        <w:tc>
          <w:tcPr>
            <w:tcW w:w="9242" w:type="dxa"/>
          </w:tcPr>
          <w:p w:rsidR="00495588" w:rsidRPr="00155ABA" w:rsidRDefault="00495588" w:rsidP="00155ABA">
            <w:pPr>
              <w:autoSpaceDE w:val="0"/>
              <w:autoSpaceDN w:val="0"/>
              <w:adjustRightInd w:val="0"/>
              <w:rPr>
                <w:rFonts w:cs="ArialMT"/>
                <w:b/>
                <w:sz w:val="24"/>
                <w:szCs w:val="24"/>
              </w:rPr>
            </w:pPr>
            <w:r w:rsidRPr="00495588">
              <w:rPr>
                <w:rFonts w:cs="ArialMT"/>
                <w:b/>
                <w:sz w:val="24"/>
                <w:szCs w:val="24"/>
              </w:rPr>
              <w:t>Provision to facilitate/s</w:t>
            </w:r>
            <w:r>
              <w:rPr>
                <w:rFonts w:cs="ArialMT"/>
                <w:b/>
                <w:sz w:val="24"/>
                <w:szCs w:val="24"/>
              </w:rPr>
              <w:t>upport access to the curriculum</w:t>
            </w:r>
          </w:p>
        </w:tc>
      </w:tr>
      <w:tr w:rsidR="00495588" w:rsidTr="00532379">
        <w:tc>
          <w:tcPr>
            <w:tcW w:w="9242" w:type="dxa"/>
          </w:tcPr>
          <w:p w:rsidR="00495588" w:rsidRDefault="00495588" w:rsidP="0049558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 w:rsidRPr="00495588">
              <w:rPr>
                <w:rFonts w:cs="ArialMT"/>
                <w:sz w:val="24"/>
                <w:szCs w:val="24"/>
              </w:rPr>
              <w:t>Support from teaching assistants on a one to one or small group basis</w:t>
            </w:r>
            <w:r>
              <w:rPr>
                <w:rFonts w:cs="ArialMT"/>
                <w:sz w:val="24"/>
                <w:szCs w:val="24"/>
              </w:rPr>
              <w:t>;</w:t>
            </w:r>
          </w:p>
          <w:p w:rsidR="00495588" w:rsidRDefault="00495588" w:rsidP="0049558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 w:rsidRPr="00495588">
              <w:rPr>
                <w:rFonts w:cs="ArialMT"/>
                <w:sz w:val="24"/>
                <w:szCs w:val="24"/>
              </w:rPr>
              <w:t>Differentiated lessons planned by teachers</w:t>
            </w:r>
            <w:r>
              <w:rPr>
                <w:rFonts w:cs="ArialMT"/>
                <w:sz w:val="24"/>
                <w:szCs w:val="24"/>
              </w:rPr>
              <w:t>;</w:t>
            </w:r>
          </w:p>
          <w:p w:rsidR="00495588" w:rsidRDefault="00495588" w:rsidP="0049558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 w:rsidRPr="00495588">
              <w:rPr>
                <w:rFonts w:cs="ArialMT"/>
                <w:sz w:val="24"/>
                <w:szCs w:val="24"/>
              </w:rPr>
              <w:t>Range of resources such as recording devices, coloured overlays, word banks</w:t>
            </w:r>
            <w:r>
              <w:rPr>
                <w:rFonts w:cs="ArialMT"/>
                <w:sz w:val="24"/>
                <w:szCs w:val="24"/>
              </w:rPr>
              <w:t xml:space="preserve"> </w:t>
            </w:r>
            <w:r w:rsidRPr="00495588">
              <w:rPr>
                <w:rFonts w:cs="ArialMT"/>
                <w:sz w:val="24"/>
                <w:szCs w:val="24"/>
              </w:rPr>
              <w:t>and task sheets to support individual needs</w:t>
            </w:r>
            <w:r>
              <w:rPr>
                <w:rFonts w:cs="ArialMT"/>
                <w:sz w:val="24"/>
                <w:szCs w:val="24"/>
              </w:rPr>
              <w:t>;</w:t>
            </w:r>
          </w:p>
          <w:p w:rsidR="00495588" w:rsidRDefault="00495588" w:rsidP="0049558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 w:rsidRPr="00495588">
              <w:rPr>
                <w:rFonts w:cs="ArialMT"/>
                <w:sz w:val="24"/>
                <w:szCs w:val="24"/>
              </w:rPr>
              <w:t>Hearing loops in classes where recommended by the hearing support service</w:t>
            </w:r>
            <w:r>
              <w:rPr>
                <w:rFonts w:cs="ArialMT"/>
                <w:sz w:val="24"/>
                <w:szCs w:val="24"/>
              </w:rPr>
              <w:t>.</w:t>
            </w:r>
          </w:p>
          <w:p w:rsidR="00495588" w:rsidRPr="00495588" w:rsidRDefault="00495588" w:rsidP="00495588">
            <w:pPr>
              <w:pStyle w:val="ListParagraph"/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</w:p>
        </w:tc>
      </w:tr>
      <w:tr w:rsidR="00495588" w:rsidTr="00532379">
        <w:tc>
          <w:tcPr>
            <w:tcW w:w="9242" w:type="dxa"/>
          </w:tcPr>
          <w:p w:rsidR="00495588" w:rsidRPr="00495588" w:rsidRDefault="00495588" w:rsidP="00495588">
            <w:pPr>
              <w:autoSpaceDE w:val="0"/>
              <w:autoSpaceDN w:val="0"/>
              <w:adjustRightInd w:val="0"/>
              <w:rPr>
                <w:rFonts w:cs="ArialMT"/>
                <w:b/>
                <w:sz w:val="24"/>
                <w:szCs w:val="24"/>
              </w:rPr>
            </w:pPr>
            <w:r w:rsidRPr="00495588">
              <w:rPr>
                <w:rFonts w:cs="ArialMT"/>
                <w:b/>
                <w:sz w:val="24"/>
                <w:szCs w:val="24"/>
              </w:rPr>
              <w:t>Strategies and support to develop independent learning</w:t>
            </w:r>
          </w:p>
        </w:tc>
      </w:tr>
      <w:tr w:rsidR="00495588" w:rsidTr="00532379">
        <w:tc>
          <w:tcPr>
            <w:tcW w:w="9242" w:type="dxa"/>
          </w:tcPr>
          <w:p w:rsidR="00495588" w:rsidRDefault="00495588" w:rsidP="0049558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 w:rsidRPr="00495588">
              <w:rPr>
                <w:rFonts w:cs="ArialMT"/>
                <w:sz w:val="24"/>
                <w:szCs w:val="24"/>
              </w:rPr>
              <w:t>Task sheets to structure learning into small chunks</w:t>
            </w:r>
            <w:r>
              <w:rPr>
                <w:rFonts w:cs="ArialMT"/>
                <w:sz w:val="24"/>
                <w:szCs w:val="24"/>
              </w:rPr>
              <w:t>;</w:t>
            </w:r>
          </w:p>
          <w:p w:rsidR="00495588" w:rsidRDefault="009B46F5" w:rsidP="0049558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>
              <w:rPr>
                <w:rFonts w:cs="ArialMT"/>
                <w:sz w:val="24"/>
                <w:szCs w:val="24"/>
              </w:rPr>
              <w:t>'Stepping in and out' practis</w:t>
            </w:r>
            <w:r w:rsidR="00495588" w:rsidRPr="00495588">
              <w:rPr>
                <w:rFonts w:cs="ArialMT"/>
                <w:sz w:val="24"/>
                <w:szCs w:val="24"/>
              </w:rPr>
              <w:t>ed by staff</w:t>
            </w:r>
            <w:r w:rsidR="00495588">
              <w:rPr>
                <w:rFonts w:cs="ArialMT"/>
                <w:sz w:val="24"/>
                <w:szCs w:val="24"/>
              </w:rPr>
              <w:t>;</w:t>
            </w:r>
          </w:p>
          <w:p w:rsidR="00495588" w:rsidRDefault="00495588" w:rsidP="0049558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 w:rsidRPr="00495588">
              <w:rPr>
                <w:rFonts w:cs="ArialMT"/>
                <w:sz w:val="24"/>
                <w:szCs w:val="24"/>
              </w:rPr>
              <w:t>Use of timers and other aids to</w:t>
            </w:r>
            <w:r w:rsidR="000A5B81">
              <w:rPr>
                <w:rFonts w:cs="ArialMT"/>
                <w:sz w:val="24"/>
                <w:szCs w:val="24"/>
              </w:rPr>
              <w:t xml:space="preserve"> enable</w:t>
            </w:r>
            <w:r w:rsidRPr="00495588">
              <w:rPr>
                <w:rFonts w:cs="ArialMT"/>
                <w:sz w:val="24"/>
                <w:szCs w:val="24"/>
              </w:rPr>
              <w:t xml:space="preserve"> independent task completion</w:t>
            </w:r>
            <w:r>
              <w:rPr>
                <w:rFonts w:cs="ArialMT"/>
                <w:sz w:val="24"/>
                <w:szCs w:val="24"/>
              </w:rPr>
              <w:t>;</w:t>
            </w:r>
          </w:p>
          <w:p w:rsidR="00495588" w:rsidRPr="00542F02" w:rsidRDefault="00495588" w:rsidP="00542F0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 w:rsidRPr="00495588">
              <w:rPr>
                <w:rFonts w:cs="ArialMT"/>
                <w:sz w:val="24"/>
                <w:szCs w:val="24"/>
              </w:rPr>
              <w:t>Other strategies as recommended by professio</w:t>
            </w:r>
            <w:r>
              <w:rPr>
                <w:rFonts w:cs="ArialMT"/>
                <w:sz w:val="24"/>
                <w:szCs w:val="24"/>
              </w:rPr>
              <w:t>nals for individual children.</w:t>
            </w:r>
          </w:p>
        </w:tc>
      </w:tr>
      <w:tr w:rsidR="00495588" w:rsidTr="00532379">
        <w:tc>
          <w:tcPr>
            <w:tcW w:w="9242" w:type="dxa"/>
          </w:tcPr>
          <w:p w:rsidR="00495588" w:rsidRPr="00954D0D" w:rsidRDefault="00954D0D" w:rsidP="00495588">
            <w:pPr>
              <w:autoSpaceDE w:val="0"/>
              <w:autoSpaceDN w:val="0"/>
              <w:adjustRightInd w:val="0"/>
              <w:rPr>
                <w:rFonts w:cs="ArialMT"/>
                <w:b/>
                <w:sz w:val="24"/>
                <w:szCs w:val="24"/>
              </w:rPr>
            </w:pPr>
            <w:r w:rsidRPr="00954D0D">
              <w:rPr>
                <w:rFonts w:cs="ArialMT"/>
                <w:b/>
                <w:sz w:val="24"/>
                <w:szCs w:val="24"/>
              </w:rPr>
              <w:t>Strategies to support differentiated planning and assessment</w:t>
            </w:r>
          </w:p>
        </w:tc>
      </w:tr>
      <w:tr w:rsidR="00495588" w:rsidTr="00532379">
        <w:tc>
          <w:tcPr>
            <w:tcW w:w="9242" w:type="dxa"/>
          </w:tcPr>
          <w:p w:rsidR="00954D0D" w:rsidRPr="00954D0D" w:rsidRDefault="00954D0D" w:rsidP="00954D0D">
            <w:pPr>
              <w:autoSpaceDE w:val="0"/>
              <w:autoSpaceDN w:val="0"/>
              <w:adjustRightInd w:val="0"/>
              <w:rPr>
                <w:rFonts w:cs="ArialMT"/>
                <w:b/>
                <w:sz w:val="24"/>
                <w:szCs w:val="24"/>
              </w:rPr>
            </w:pPr>
            <w:r w:rsidRPr="00954D0D">
              <w:rPr>
                <w:rFonts w:cs="ArialMT"/>
                <w:b/>
                <w:sz w:val="24"/>
                <w:szCs w:val="24"/>
              </w:rPr>
              <w:t>Target setting</w:t>
            </w:r>
          </w:p>
          <w:p w:rsidR="00954D0D" w:rsidRDefault="00954D0D" w:rsidP="00954D0D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>
              <w:rPr>
                <w:rFonts w:cs="ArialMT"/>
                <w:sz w:val="24"/>
                <w:szCs w:val="24"/>
              </w:rPr>
              <w:t>Use of 'PIVATS'</w:t>
            </w:r>
            <w:r w:rsidR="00793F09">
              <w:rPr>
                <w:rFonts w:cs="ArialMT"/>
                <w:sz w:val="24"/>
                <w:szCs w:val="24"/>
              </w:rPr>
              <w:t xml:space="preserve"> (Performance Indicators for Value Added Target Setting)</w:t>
            </w:r>
            <w:r>
              <w:rPr>
                <w:rFonts w:cs="ArialMT"/>
                <w:sz w:val="24"/>
                <w:szCs w:val="24"/>
              </w:rPr>
              <w:t xml:space="preserve"> </w:t>
            </w:r>
            <w:r w:rsidR="00793F09">
              <w:rPr>
                <w:rFonts w:cs="ArialMT"/>
                <w:sz w:val="24"/>
                <w:szCs w:val="24"/>
              </w:rPr>
              <w:t xml:space="preserve">level descriptors </w:t>
            </w:r>
            <w:r w:rsidRPr="00954D0D">
              <w:rPr>
                <w:rFonts w:cs="ArialMT"/>
                <w:sz w:val="24"/>
                <w:szCs w:val="24"/>
              </w:rPr>
              <w:t>to</w:t>
            </w:r>
            <w:r>
              <w:rPr>
                <w:rFonts w:cs="ArialMT"/>
                <w:sz w:val="24"/>
                <w:szCs w:val="24"/>
              </w:rPr>
              <w:t xml:space="preserve"> set SMART targets;</w:t>
            </w:r>
          </w:p>
          <w:p w:rsidR="00954D0D" w:rsidRPr="00954D0D" w:rsidRDefault="00793F09" w:rsidP="00954D0D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>
              <w:rPr>
                <w:rFonts w:cs="ArialMT"/>
                <w:sz w:val="24"/>
                <w:szCs w:val="24"/>
              </w:rPr>
              <w:lastRenderedPageBreak/>
              <w:t xml:space="preserve">Individual Support </w:t>
            </w:r>
            <w:r w:rsidR="00954D0D" w:rsidRPr="00954D0D">
              <w:rPr>
                <w:rFonts w:cs="ArialMT"/>
                <w:sz w:val="24"/>
                <w:szCs w:val="24"/>
              </w:rPr>
              <w:t xml:space="preserve">Plans for children who require highly differentiated </w:t>
            </w:r>
            <w:r w:rsidR="00954D0D">
              <w:rPr>
                <w:rFonts w:cs="ArialMT"/>
                <w:sz w:val="24"/>
                <w:szCs w:val="24"/>
              </w:rPr>
              <w:t xml:space="preserve">SMART </w:t>
            </w:r>
            <w:r w:rsidR="00954D0D" w:rsidRPr="00954D0D">
              <w:rPr>
                <w:rFonts w:cs="ArialMT"/>
                <w:sz w:val="24"/>
                <w:szCs w:val="24"/>
              </w:rPr>
              <w:t>targets</w:t>
            </w:r>
          </w:p>
          <w:p w:rsidR="00954D0D" w:rsidRPr="00954D0D" w:rsidRDefault="00954D0D" w:rsidP="00954D0D">
            <w:pPr>
              <w:autoSpaceDE w:val="0"/>
              <w:autoSpaceDN w:val="0"/>
              <w:adjustRightInd w:val="0"/>
              <w:rPr>
                <w:rFonts w:cs="ArialMT"/>
                <w:b/>
                <w:sz w:val="24"/>
                <w:szCs w:val="24"/>
              </w:rPr>
            </w:pPr>
            <w:r w:rsidRPr="00954D0D">
              <w:rPr>
                <w:rFonts w:cs="ArialMT"/>
                <w:b/>
                <w:sz w:val="24"/>
                <w:szCs w:val="24"/>
              </w:rPr>
              <w:t>Assessment</w:t>
            </w:r>
          </w:p>
          <w:p w:rsidR="00954D0D" w:rsidRPr="00954D0D" w:rsidRDefault="00954D0D" w:rsidP="00954D0D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 w:rsidRPr="00954D0D">
              <w:rPr>
                <w:rFonts w:cs="ArialMT"/>
                <w:sz w:val="24"/>
                <w:szCs w:val="24"/>
              </w:rPr>
              <w:t xml:space="preserve"> </w:t>
            </w:r>
            <w:r>
              <w:rPr>
                <w:rFonts w:cs="ArialMT"/>
                <w:sz w:val="24"/>
                <w:szCs w:val="24"/>
              </w:rPr>
              <w:t xml:space="preserve">PIVATS </w:t>
            </w:r>
            <w:r w:rsidR="00793F09">
              <w:rPr>
                <w:rFonts w:cs="ArialMT"/>
                <w:sz w:val="24"/>
                <w:szCs w:val="24"/>
              </w:rPr>
              <w:t xml:space="preserve">level descriptors </w:t>
            </w:r>
            <w:r>
              <w:rPr>
                <w:rFonts w:cs="ArialMT"/>
                <w:sz w:val="24"/>
                <w:szCs w:val="24"/>
              </w:rPr>
              <w:t xml:space="preserve">used to </w:t>
            </w:r>
            <w:r w:rsidRPr="00954D0D">
              <w:rPr>
                <w:rFonts w:cs="ArialMT"/>
                <w:sz w:val="24"/>
                <w:szCs w:val="24"/>
              </w:rPr>
              <w:t>record small steps of prog</w:t>
            </w:r>
            <w:r>
              <w:rPr>
                <w:rFonts w:cs="ArialMT"/>
                <w:sz w:val="24"/>
                <w:szCs w:val="24"/>
              </w:rPr>
              <w:t>ress;</w:t>
            </w:r>
          </w:p>
          <w:p w:rsidR="00495588" w:rsidRDefault="00954D0D" w:rsidP="00954D0D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>
              <w:rPr>
                <w:rFonts w:cs="ArialMT"/>
                <w:sz w:val="24"/>
                <w:szCs w:val="24"/>
              </w:rPr>
              <w:t>Clear a</w:t>
            </w:r>
            <w:r w:rsidRPr="00954D0D">
              <w:rPr>
                <w:rFonts w:cs="ArialMT"/>
                <w:sz w:val="24"/>
                <w:szCs w:val="24"/>
              </w:rPr>
              <w:t>ssessment gradings linked to age-related attainment</w:t>
            </w:r>
            <w:r>
              <w:rPr>
                <w:rFonts w:cs="ArialMT"/>
                <w:sz w:val="24"/>
                <w:szCs w:val="24"/>
              </w:rPr>
              <w:t>.</w:t>
            </w:r>
          </w:p>
          <w:p w:rsidR="00954D0D" w:rsidRPr="00495588" w:rsidRDefault="00954D0D" w:rsidP="00954D0D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</w:p>
        </w:tc>
      </w:tr>
      <w:tr w:rsidR="00954D0D" w:rsidTr="00532379">
        <w:tc>
          <w:tcPr>
            <w:tcW w:w="9242" w:type="dxa"/>
          </w:tcPr>
          <w:p w:rsidR="00954D0D" w:rsidRPr="00954D0D" w:rsidRDefault="00954D0D" w:rsidP="00954D0D">
            <w:pPr>
              <w:autoSpaceDE w:val="0"/>
              <w:autoSpaceDN w:val="0"/>
              <w:adjustRightInd w:val="0"/>
              <w:rPr>
                <w:rFonts w:cs="ArialMT"/>
                <w:b/>
                <w:sz w:val="24"/>
                <w:szCs w:val="24"/>
              </w:rPr>
            </w:pPr>
            <w:r w:rsidRPr="00954D0D">
              <w:rPr>
                <w:rFonts w:cs="ArialMT"/>
                <w:b/>
                <w:sz w:val="24"/>
                <w:szCs w:val="24"/>
              </w:rPr>
              <w:lastRenderedPageBreak/>
              <w:t>Strategie</w:t>
            </w:r>
            <w:r>
              <w:rPr>
                <w:rFonts w:cs="ArialMT"/>
                <w:b/>
                <w:sz w:val="24"/>
                <w:szCs w:val="24"/>
              </w:rPr>
              <w:t>s to support positive behaviour</w:t>
            </w:r>
          </w:p>
        </w:tc>
      </w:tr>
      <w:tr w:rsidR="00954D0D" w:rsidTr="00532379">
        <w:tc>
          <w:tcPr>
            <w:tcW w:w="9242" w:type="dxa"/>
          </w:tcPr>
          <w:p w:rsidR="00614BCA" w:rsidRDefault="00614BCA" w:rsidP="00954D0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>
              <w:rPr>
                <w:rFonts w:cs="ArialMT"/>
                <w:sz w:val="24"/>
                <w:szCs w:val="24"/>
              </w:rPr>
              <w:t>A clear set of whole school values known as ‘The Monkfield Way’;</w:t>
            </w:r>
          </w:p>
          <w:p w:rsidR="00954D0D" w:rsidRPr="000A2225" w:rsidRDefault="00954D0D" w:rsidP="00954D0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 w:rsidRPr="000A2225">
              <w:rPr>
                <w:rFonts w:cs="ArialMT"/>
                <w:sz w:val="24"/>
                <w:szCs w:val="24"/>
              </w:rPr>
              <w:t>Clear whole school behaviour policy with rewards and consequences;</w:t>
            </w:r>
          </w:p>
          <w:p w:rsidR="00954D0D" w:rsidRPr="000A2225" w:rsidRDefault="00954D0D" w:rsidP="00954D0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 w:rsidRPr="000A2225">
              <w:rPr>
                <w:rFonts w:cs="ArialMT"/>
                <w:sz w:val="24"/>
                <w:szCs w:val="24"/>
              </w:rPr>
              <w:t>Team Teach trained staff;</w:t>
            </w:r>
          </w:p>
          <w:p w:rsidR="00954D0D" w:rsidRPr="000A2225" w:rsidRDefault="00954D0D" w:rsidP="00954D0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 w:rsidRPr="000A2225">
              <w:rPr>
                <w:rFonts w:cs="ArialMT"/>
                <w:sz w:val="24"/>
                <w:szCs w:val="24"/>
              </w:rPr>
              <w:t>Lego therapy-style activities;</w:t>
            </w:r>
          </w:p>
          <w:p w:rsidR="00954D0D" w:rsidRPr="000A2225" w:rsidRDefault="00954D0D" w:rsidP="00954D0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 w:rsidRPr="000A2225">
              <w:rPr>
                <w:rFonts w:cs="ArialMT"/>
                <w:sz w:val="24"/>
                <w:szCs w:val="24"/>
              </w:rPr>
              <w:t>Regular contact between child and senior staff to monitor behaviour;</w:t>
            </w:r>
          </w:p>
          <w:p w:rsidR="00954D0D" w:rsidRPr="000A2225" w:rsidRDefault="00954D0D" w:rsidP="00954D0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 w:rsidRPr="000A2225">
              <w:rPr>
                <w:rFonts w:cs="ArialMT"/>
                <w:sz w:val="24"/>
                <w:szCs w:val="24"/>
              </w:rPr>
              <w:t>Close contact with parents/carers including regular meetings to discuss strategies</w:t>
            </w:r>
            <w:r w:rsidR="000A2225" w:rsidRPr="000A2225">
              <w:rPr>
                <w:rFonts w:cs="ArialMT"/>
                <w:sz w:val="24"/>
                <w:szCs w:val="24"/>
              </w:rPr>
              <w:t xml:space="preserve"> </w:t>
            </w:r>
            <w:r w:rsidRPr="000A2225">
              <w:rPr>
                <w:rFonts w:cs="ArialMT"/>
                <w:sz w:val="24"/>
                <w:szCs w:val="24"/>
              </w:rPr>
              <w:t>and progress</w:t>
            </w:r>
            <w:r w:rsidR="000A2225" w:rsidRPr="000A2225">
              <w:rPr>
                <w:rFonts w:cs="ArialMT"/>
                <w:sz w:val="24"/>
                <w:szCs w:val="24"/>
              </w:rPr>
              <w:t>;</w:t>
            </w:r>
          </w:p>
          <w:p w:rsidR="000A2225" w:rsidRPr="00F20356" w:rsidRDefault="000A2225" w:rsidP="000A222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 w:rsidRPr="00F20356">
              <w:rPr>
                <w:rFonts w:cs="ArialMT"/>
                <w:sz w:val="24"/>
                <w:szCs w:val="24"/>
              </w:rPr>
              <w:t>Range of social skills games and activities</w:t>
            </w:r>
            <w:r w:rsidR="00F20356" w:rsidRPr="00F20356">
              <w:rPr>
                <w:rFonts w:cs="ArialMT"/>
                <w:sz w:val="24"/>
                <w:szCs w:val="24"/>
              </w:rPr>
              <w:t>;</w:t>
            </w:r>
          </w:p>
          <w:p w:rsidR="00F20356" w:rsidRPr="00F20356" w:rsidRDefault="00F20356" w:rsidP="00F2035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 w:rsidRPr="00F20356">
              <w:rPr>
                <w:rFonts w:cs="ArialMT"/>
                <w:sz w:val="24"/>
                <w:szCs w:val="24"/>
              </w:rPr>
              <w:t>Support and supervision at unstructured times of the day;</w:t>
            </w:r>
          </w:p>
          <w:p w:rsidR="00F20356" w:rsidRPr="00F20356" w:rsidRDefault="00F20356" w:rsidP="00F2035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 w:rsidRPr="00F20356">
              <w:rPr>
                <w:rFonts w:cs="ArialMT"/>
                <w:sz w:val="24"/>
                <w:szCs w:val="24"/>
              </w:rPr>
              <w:t>Support from teaching assistants and midday supervisors in unstructured times;</w:t>
            </w:r>
          </w:p>
          <w:p w:rsidR="00F20356" w:rsidRDefault="00F20356" w:rsidP="00F2035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 w:rsidRPr="00F20356">
              <w:rPr>
                <w:rFonts w:cs="ArialMT"/>
                <w:sz w:val="24"/>
                <w:szCs w:val="24"/>
              </w:rPr>
              <w:t>Personal car</w:t>
            </w:r>
            <w:r w:rsidR="009B46F5">
              <w:rPr>
                <w:rFonts w:cs="ArialMT"/>
                <w:sz w:val="24"/>
                <w:szCs w:val="24"/>
              </w:rPr>
              <w:t>e plans implemented as required;</w:t>
            </w:r>
          </w:p>
          <w:p w:rsidR="00614BCA" w:rsidRDefault="00614BCA" w:rsidP="00F2035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>
              <w:rPr>
                <w:rFonts w:cs="ArialMT"/>
                <w:sz w:val="24"/>
                <w:szCs w:val="24"/>
              </w:rPr>
              <w:t>Use of Chill Out Cards</w:t>
            </w:r>
            <w:r w:rsidR="009B46F5">
              <w:rPr>
                <w:rFonts w:cs="ArialMT"/>
                <w:sz w:val="24"/>
                <w:szCs w:val="24"/>
              </w:rPr>
              <w:t>;</w:t>
            </w:r>
          </w:p>
          <w:p w:rsidR="009B46F5" w:rsidRDefault="009B46F5" w:rsidP="00F2035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>
              <w:rPr>
                <w:rFonts w:cs="ArialMT"/>
                <w:sz w:val="24"/>
                <w:szCs w:val="24"/>
              </w:rPr>
              <w:t>Peer mediation system;</w:t>
            </w:r>
          </w:p>
          <w:p w:rsidR="009B46F5" w:rsidRDefault="009B46F5" w:rsidP="00F2035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>
              <w:rPr>
                <w:rFonts w:cs="ArialMT"/>
                <w:sz w:val="24"/>
                <w:szCs w:val="24"/>
              </w:rPr>
              <w:t>Play leaders;</w:t>
            </w:r>
          </w:p>
          <w:p w:rsidR="009B46F5" w:rsidRDefault="009B46F5" w:rsidP="00F2035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>
              <w:rPr>
                <w:rFonts w:cs="ArialMT"/>
                <w:sz w:val="24"/>
                <w:szCs w:val="24"/>
              </w:rPr>
              <w:t>Nurture group;</w:t>
            </w:r>
          </w:p>
          <w:p w:rsidR="009B46F5" w:rsidRDefault="009B46F5" w:rsidP="00F2035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>
              <w:rPr>
                <w:rFonts w:cs="ArialMT"/>
                <w:sz w:val="24"/>
                <w:szCs w:val="24"/>
              </w:rPr>
              <w:t>Blue Smile Counsellors.</w:t>
            </w:r>
          </w:p>
          <w:p w:rsidR="000A2225" w:rsidRPr="00793F09" w:rsidRDefault="000A2225" w:rsidP="00793F09">
            <w:pPr>
              <w:pStyle w:val="ListParagraph"/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</w:p>
        </w:tc>
      </w:tr>
    </w:tbl>
    <w:p w:rsidR="00321C71" w:rsidRDefault="00321C71" w:rsidP="00FC3331">
      <w:pPr>
        <w:rPr>
          <w:b/>
          <w:sz w:val="24"/>
          <w:szCs w:val="24"/>
        </w:rPr>
      </w:pPr>
    </w:p>
    <w:p w:rsidR="00321C71" w:rsidRDefault="00321C71" w:rsidP="00FC3331">
      <w:pPr>
        <w:rPr>
          <w:b/>
          <w:sz w:val="24"/>
          <w:szCs w:val="24"/>
        </w:rPr>
      </w:pPr>
      <w:r>
        <w:rPr>
          <w:b/>
          <w:sz w:val="24"/>
          <w:szCs w:val="24"/>
        </w:rPr>
        <w:t>How will the curriculum be adapted?</w:t>
      </w:r>
    </w:p>
    <w:p w:rsidR="00321C71" w:rsidRDefault="00614BCA" w:rsidP="00DD48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When a child</w:t>
      </w:r>
      <w:r w:rsidR="00321C71" w:rsidRPr="00321C71">
        <w:rPr>
          <w:sz w:val="24"/>
          <w:szCs w:val="24"/>
        </w:rPr>
        <w:t xml:space="preserve"> has been identified with special needs their work will be differentiated by the class teacher to enable them to access the curriculum more easily. Teaching Assistants (TAs) may be</w:t>
      </w:r>
      <w:r w:rsidR="00B26010">
        <w:rPr>
          <w:sz w:val="24"/>
          <w:szCs w:val="24"/>
        </w:rPr>
        <w:t xml:space="preserve"> allocated to work with the child</w:t>
      </w:r>
      <w:r w:rsidR="00321C71" w:rsidRPr="00321C71">
        <w:rPr>
          <w:sz w:val="24"/>
          <w:szCs w:val="24"/>
        </w:rPr>
        <w:t xml:space="preserve"> in a 1-1 or small focus group to target more specific needs. If a child has been identified as having a special need, they will be given an I</w:t>
      </w:r>
      <w:r w:rsidR="000A5B81">
        <w:rPr>
          <w:sz w:val="24"/>
          <w:szCs w:val="24"/>
        </w:rPr>
        <w:t>ndividual Support Plan (IS</w:t>
      </w:r>
      <w:r w:rsidR="00321C71">
        <w:rPr>
          <w:sz w:val="24"/>
          <w:szCs w:val="24"/>
        </w:rPr>
        <w:t xml:space="preserve">P) with SMART targets </w:t>
      </w:r>
      <w:r w:rsidR="00321C71" w:rsidRPr="00321C71">
        <w:rPr>
          <w:sz w:val="24"/>
          <w:szCs w:val="24"/>
        </w:rPr>
        <w:t>set according to their area of need. These will be monitored by th</w:t>
      </w:r>
      <w:r w:rsidR="00793F09">
        <w:rPr>
          <w:sz w:val="24"/>
          <w:szCs w:val="24"/>
        </w:rPr>
        <w:t>e class teacher and by the SENCo</w:t>
      </w:r>
      <w:r w:rsidR="00321C71" w:rsidRPr="00321C71">
        <w:rPr>
          <w:sz w:val="24"/>
          <w:szCs w:val="24"/>
        </w:rPr>
        <w:t xml:space="preserve"> a</w:t>
      </w:r>
      <w:r w:rsidR="000A5B81">
        <w:rPr>
          <w:sz w:val="24"/>
          <w:szCs w:val="24"/>
        </w:rPr>
        <w:t>t least three times per year. IS</w:t>
      </w:r>
      <w:r w:rsidR="00321C71" w:rsidRPr="00321C71">
        <w:rPr>
          <w:sz w:val="24"/>
          <w:szCs w:val="24"/>
        </w:rPr>
        <w:t xml:space="preserve">Ps </w:t>
      </w:r>
      <w:r w:rsidR="00321C71">
        <w:rPr>
          <w:sz w:val="24"/>
          <w:szCs w:val="24"/>
        </w:rPr>
        <w:t xml:space="preserve">and the associated targets </w:t>
      </w:r>
      <w:r w:rsidR="00321C71" w:rsidRPr="00321C71">
        <w:rPr>
          <w:sz w:val="24"/>
          <w:szCs w:val="24"/>
        </w:rPr>
        <w:t xml:space="preserve">will be discussed with parents at Parents’ Evenings and </w:t>
      </w:r>
      <w:r w:rsidR="00321C71">
        <w:rPr>
          <w:sz w:val="24"/>
          <w:szCs w:val="24"/>
        </w:rPr>
        <w:t>in planning and review meetings</w:t>
      </w:r>
      <w:r w:rsidR="00DD4879">
        <w:rPr>
          <w:sz w:val="24"/>
          <w:szCs w:val="24"/>
        </w:rPr>
        <w:t xml:space="preserve">. If appropriate, </w:t>
      </w:r>
      <w:r w:rsidR="00321C71" w:rsidRPr="00321C71">
        <w:rPr>
          <w:sz w:val="24"/>
          <w:szCs w:val="24"/>
        </w:rPr>
        <w:t>specialist equ</w:t>
      </w:r>
      <w:r w:rsidR="00321C71">
        <w:rPr>
          <w:sz w:val="24"/>
          <w:szCs w:val="24"/>
        </w:rPr>
        <w:t>ipment may be given to children</w:t>
      </w:r>
      <w:r w:rsidR="00321C71" w:rsidRPr="00321C71">
        <w:rPr>
          <w:sz w:val="24"/>
          <w:szCs w:val="24"/>
        </w:rPr>
        <w:t xml:space="preserve"> e.g. writing slopes, concentration cushions, pen/pencils grips or easy to use scissors.</w:t>
      </w:r>
    </w:p>
    <w:p w:rsidR="002C7E09" w:rsidRDefault="00A34C77" w:rsidP="00FC333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if a </w:t>
      </w:r>
      <w:r w:rsidR="002C7E09" w:rsidRPr="002C7E09">
        <w:rPr>
          <w:b/>
          <w:sz w:val="24"/>
          <w:szCs w:val="24"/>
        </w:rPr>
        <w:t xml:space="preserve">child still isn’t making </w:t>
      </w:r>
      <w:r w:rsidR="00091546">
        <w:rPr>
          <w:b/>
          <w:sz w:val="24"/>
          <w:szCs w:val="24"/>
        </w:rPr>
        <w:t xml:space="preserve">expected </w:t>
      </w:r>
      <w:r w:rsidR="002C7E09" w:rsidRPr="002C7E09">
        <w:rPr>
          <w:b/>
          <w:sz w:val="24"/>
          <w:szCs w:val="24"/>
        </w:rPr>
        <w:t>progress?</w:t>
      </w:r>
    </w:p>
    <w:p w:rsidR="002C7E09" w:rsidRPr="002C7E09" w:rsidRDefault="002C7E09" w:rsidP="00A34C7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At Monkfield Park we adopt a ‘graduated approach’ to identifying children with SEND. </w:t>
      </w:r>
      <w:r>
        <w:rPr>
          <w:rFonts w:cs="ComicSansMS"/>
          <w:sz w:val="24"/>
          <w:szCs w:val="24"/>
        </w:rPr>
        <w:t xml:space="preserve">Intervention </w:t>
      </w:r>
      <w:r w:rsidRPr="002C7E09">
        <w:rPr>
          <w:rFonts w:cs="ComicSansMS"/>
          <w:sz w:val="24"/>
          <w:szCs w:val="24"/>
        </w:rPr>
        <w:t>progr</w:t>
      </w:r>
      <w:r>
        <w:rPr>
          <w:rFonts w:cs="ComicSansMS"/>
          <w:sz w:val="24"/>
          <w:szCs w:val="24"/>
        </w:rPr>
        <w:t>ammes are carefully monitored using short assessments carried out</w:t>
      </w:r>
      <w:r w:rsidRPr="002C7E09">
        <w:rPr>
          <w:rFonts w:cs="ComicSansMS"/>
          <w:sz w:val="24"/>
          <w:szCs w:val="24"/>
        </w:rPr>
        <w:t xml:space="preserve"> before,</w:t>
      </w:r>
      <w:r>
        <w:rPr>
          <w:rFonts w:cs="ComicSansMS"/>
          <w:sz w:val="24"/>
          <w:szCs w:val="24"/>
        </w:rPr>
        <w:t xml:space="preserve"> during and on completion of each intervention.</w:t>
      </w:r>
      <w:r>
        <w:rPr>
          <w:sz w:val="24"/>
          <w:szCs w:val="24"/>
        </w:rPr>
        <w:t xml:space="preserve"> </w:t>
      </w:r>
      <w:r w:rsidRPr="002C7E09">
        <w:rPr>
          <w:rFonts w:cs="ComicSansMS"/>
          <w:sz w:val="24"/>
          <w:szCs w:val="24"/>
        </w:rPr>
        <w:t>If, despite ongoing targeted support, a child is not</w:t>
      </w:r>
      <w:r>
        <w:rPr>
          <w:sz w:val="24"/>
          <w:szCs w:val="24"/>
        </w:rPr>
        <w:t xml:space="preserve"> </w:t>
      </w:r>
      <w:r w:rsidRPr="002C7E09">
        <w:rPr>
          <w:rFonts w:cs="ComicSansMS"/>
          <w:sz w:val="24"/>
          <w:szCs w:val="24"/>
        </w:rPr>
        <w:t>making</w:t>
      </w:r>
      <w:r w:rsidR="00DD4879">
        <w:rPr>
          <w:rFonts w:cs="ComicSansMS"/>
          <w:sz w:val="24"/>
          <w:szCs w:val="24"/>
        </w:rPr>
        <w:t xml:space="preserve"> progress, the SENCo </w:t>
      </w:r>
      <w:r w:rsidR="00A34C77">
        <w:rPr>
          <w:rFonts w:cs="ComicSansMS"/>
          <w:sz w:val="24"/>
          <w:szCs w:val="24"/>
        </w:rPr>
        <w:t xml:space="preserve">will </w:t>
      </w:r>
      <w:r w:rsidRPr="002C7E09">
        <w:rPr>
          <w:rFonts w:cs="ComicSansMS"/>
          <w:sz w:val="24"/>
          <w:szCs w:val="24"/>
        </w:rPr>
        <w:t>talk to the parent</w:t>
      </w:r>
      <w:r w:rsidR="00DD4879">
        <w:rPr>
          <w:rFonts w:cs="ComicSansMS"/>
          <w:sz w:val="24"/>
          <w:szCs w:val="24"/>
        </w:rPr>
        <w:t>/carer</w:t>
      </w:r>
      <w:r w:rsidRPr="002C7E09">
        <w:rPr>
          <w:rFonts w:cs="ComicSansMS"/>
          <w:sz w:val="24"/>
          <w:szCs w:val="24"/>
        </w:rPr>
        <w:t xml:space="preserve"> about asking for external</w:t>
      </w:r>
      <w:r>
        <w:rPr>
          <w:sz w:val="24"/>
          <w:szCs w:val="24"/>
        </w:rPr>
        <w:t xml:space="preserve"> </w:t>
      </w:r>
      <w:r w:rsidRPr="002C7E09">
        <w:rPr>
          <w:rFonts w:cs="ComicSansMS"/>
          <w:sz w:val="24"/>
          <w:szCs w:val="24"/>
        </w:rPr>
        <w:t>support to advise on next steps. This would involve filling in a</w:t>
      </w:r>
      <w:r w:rsidR="008919F3">
        <w:rPr>
          <w:rFonts w:cs="ComicSansMS"/>
          <w:sz w:val="24"/>
          <w:szCs w:val="24"/>
        </w:rPr>
        <w:t>n</w:t>
      </w:r>
      <w:r w:rsidRPr="002C7E09">
        <w:rPr>
          <w:rFonts w:cs="ComicSansMS"/>
          <w:sz w:val="24"/>
          <w:szCs w:val="24"/>
        </w:rPr>
        <w:t xml:space="preserve"> </w:t>
      </w:r>
      <w:r w:rsidR="008919F3">
        <w:rPr>
          <w:rFonts w:cs="ComicSansMS"/>
          <w:sz w:val="24"/>
          <w:szCs w:val="24"/>
        </w:rPr>
        <w:t>Early Help Assessment (EHA</w:t>
      </w:r>
      <w:r w:rsidRPr="002C7E09">
        <w:rPr>
          <w:rFonts w:cs="ComicSansMS"/>
          <w:sz w:val="24"/>
          <w:szCs w:val="24"/>
        </w:rPr>
        <w:t>) form with parents and usually</w:t>
      </w:r>
      <w:r w:rsidR="009A1FB2">
        <w:rPr>
          <w:rFonts w:cs="ComicSansMS"/>
          <w:sz w:val="24"/>
          <w:szCs w:val="24"/>
        </w:rPr>
        <w:t xml:space="preserve"> holding a Team </w:t>
      </w:r>
      <w:proofErr w:type="gramStart"/>
      <w:r w:rsidR="009A1FB2">
        <w:rPr>
          <w:rFonts w:cs="ComicSansMS"/>
          <w:sz w:val="24"/>
          <w:szCs w:val="24"/>
        </w:rPr>
        <w:t>Around</w:t>
      </w:r>
      <w:proofErr w:type="gramEnd"/>
      <w:r w:rsidR="009A1FB2">
        <w:rPr>
          <w:rFonts w:cs="ComicSansMS"/>
          <w:sz w:val="24"/>
          <w:szCs w:val="24"/>
        </w:rPr>
        <w:t xml:space="preserve"> the Family</w:t>
      </w:r>
      <w:r>
        <w:rPr>
          <w:sz w:val="24"/>
          <w:szCs w:val="24"/>
        </w:rPr>
        <w:t xml:space="preserve"> </w:t>
      </w:r>
      <w:r w:rsidR="009A1FB2">
        <w:rPr>
          <w:rFonts w:cs="ComicSansMS"/>
          <w:sz w:val="24"/>
          <w:szCs w:val="24"/>
        </w:rPr>
        <w:t>(TAF</w:t>
      </w:r>
      <w:bookmarkStart w:id="0" w:name="_GoBack"/>
      <w:bookmarkEnd w:id="0"/>
      <w:r w:rsidRPr="002C7E09">
        <w:rPr>
          <w:rFonts w:cs="ComicSansMS"/>
          <w:sz w:val="24"/>
          <w:szCs w:val="24"/>
        </w:rPr>
        <w:t>) meeting.</w:t>
      </w:r>
    </w:p>
    <w:p w:rsidR="002C7E09" w:rsidRPr="002C7E09" w:rsidRDefault="002C7E09" w:rsidP="00A34C77">
      <w:p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r w:rsidRPr="002C7E09">
        <w:rPr>
          <w:rFonts w:cs="ComicSansMS"/>
          <w:sz w:val="24"/>
          <w:szCs w:val="24"/>
        </w:rPr>
        <w:t>If, despite the involvement of</w:t>
      </w:r>
      <w:r w:rsidR="00A34C77">
        <w:rPr>
          <w:rFonts w:cs="ComicSansMS"/>
          <w:sz w:val="24"/>
          <w:szCs w:val="24"/>
        </w:rPr>
        <w:t xml:space="preserve"> external professionals (e.g. a Specialist Support Teacher, </w:t>
      </w:r>
      <w:r w:rsidR="009B46F5">
        <w:rPr>
          <w:rFonts w:cs="ComicSansMS"/>
          <w:sz w:val="24"/>
          <w:szCs w:val="24"/>
        </w:rPr>
        <w:t xml:space="preserve">an Educational Psychologist, Speech and Language Therapist, Teacher of the Deaf </w:t>
      </w:r>
      <w:r w:rsidRPr="002C7E09">
        <w:rPr>
          <w:rFonts w:cs="ComicSansMS"/>
          <w:sz w:val="24"/>
          <w:szCs w:val="24"/>
        </w:rPr>
        <w:t>or an Occupational Therapist amongst others), a child continues</w:t>
      </w:r>
      <w:r w:rsidR="00A34C77">
        <w:rPr>
          <w:rFonts w:cs="ComicSansMS"/>
          <w:sz w:val="24"/>
          <w:szCs w:val="24"/>
        </w:rPr>
        <w:t xml:space="preserve"> </w:t>
      </w:r>
      <w:r w:rsidRPr="002C7E09">
        <w:rPr>
          <w:rFonts w:cs="ComicSansMS"/>
          <w:sz w:val="24"/>
          <w:szCs w:val="24"/>
        </w:rPr>
        <w:t xml:space="preserve">to struggle to </w:t>
      </w:r>
      <w:r w:rsidR="00A34C77">
        <w:rPr>
          <w:rFonts w:cs="ComicSansMS"/>
          <w:sz w:val="24"/>
          <w:szCs w:val="24"/>
        </w:rPr>
        <w:t xml:space="preserve">make progress, parents/carers and the SENCo </w:t>
      </w:r>
      <w:r w:rsidRPr="002C7E09">
        <w:rPr>
          <w:rFonts w:cs="ComicSansMS"/>
          <w:sz w:val="24"/>
          <w:szCs w:val="24"/>
        </w:rPr>
        <w:t>may decide together to apply for an EHC</w:t>
      </w:r>
      <w:r w:rsidR="00A34C77">
        <w:rPr>
          <w:rFonts w:cs="ComicSansMS"/>
          <w:sz w:val="24"/>
          <w:szCs w:val="24"/>
        </w:rPr>
        <w:t xml:space="preserve"> </w:t>
      </w:r>
      <w:r w:rsidRPr="002C7E09">
        <w:rPr>
          <w:rFonts w:cs="ComicSansMS"/>
          <w:sz w:val="24"/>
          <w:szCs w:val="24"/>
        </w:rPr>
        <w:t>plan</w:t>
      </w:r>
      <w:r w:rsidR="00A34C77">
        <w:rPr>
          <w:rFonts w:cs="ComicSansMS"/>
          <w:sz w:val="24"/>
          <w:szCs w:val="24"/>
        </w:rPr>
        <w:t xml:space="preserve"> (Education </w:t>
      </w:r>
      <w:r w:rsidR="00A34C77">
        <w:rPr>
          <w:rFonts w:cs="ComicSansMS"/>
          <w:sz w:val="24"/>
          <w:szCs w:val="24"/>
        </w:rPr>
        <w:lastRenderedPageBreak/>
        <w:t>Health Care plan previously known as a statement)</w:t>
      </w:r>
      <w:r w:rsidRPr="002C7E09">
        <w:rPr>
          <w:rFonts w:cs="ComicSansMS"/>
          <w:sz w:val="24"/>
          <w:szCs w:val="24"/>
        </w:rPr>
        <w:t xml:space="preserve">. This is a comprehensive process which </w:t>
      </w:r>
      <w:r w:rsidR="00A34C77">
        <w:rPr>
          <w:rFonts w:cs="ComicSansMS"/>
          <w:sz w:val="24"/>
          <w:szCs w:val="24"/>
        </w:rPr>
        <w:t xml:space="preserve">requires the collation of detailed evidence </w:t>
      </w:r>
      <w:r w:rsidR="006F67D6">
        <w:rPr>
          <w:rFonts w:cs="ComicSansMS"/>
          <w:sz w:val="24"/>
          <w:szCs w:val="24"/>
        </w:rPr>
        <w:t xml:space="preserve">and reports from external agencies to </w:t>
      </w:r>
      <w:r w:rsidR="00A34C77">
        <w:rPr>
          <w:rFonts w:cs="ComicSansMS"/>
          <w:sz w:val="24"/>
          <w:szCs w:val="24"/>
        </w:rPr>
        <w:t>support the application.</w:t>
      </w:r>
    </w:p>
    <w:p w:rsidR="00A34C77" w:rsidRDefault="00A34C77" w:rsidP="002C7E09">
      <w:p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</w:p>
    <w:p w:rsidR="002C7E09" w:rsidRDefault="002C7E09" w:rsidP="00A34C77">
      <w:p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r w:rsidRPr="002C7E09">
        <w:rPr>
          <w:rFonts w:cs="ComicSansMS"/>
          <w:sz w:val="24"/>
          <w:szCs w:val="24"/>
        </w:rPr>
        <w:t xml:space="preserve">For children with complex SEND, the frequency of such provision may result in </w:t>
      </w:r>
      <w:r w:rsidR="00A34C77">
        <w:rPr>
          <w:rFonts w:cs="ComicSansMS"/>
          <w:sz w:val="24"/>
          <w:szCs w:val="24"/>
        </w:rPr>
        <w:t xml:space="preserve">the </w:t>
      </w:r>
      <w:r w:rsidRPr="002C7E09">
        <w:rPr>
          <w:rFonts w:cs="ComicSansMS"/>
          <w:sz w:val="24"/>
          <w:szCs w:val="24"/>
        </w:rPr>
        <w:t>parents or</w:t>
      </w:r>
      <w:r w:rsidR="00A34C77">
        <w:rPr>
          <w:rFonts w:cs="ComicSansMS"/>
          <w:sz w:val="24"/>
          <w:szCs w:val="24"/>
        </w:rPr>
        <w:t xml:space="preserve"> </w:t>
      </w:r>
      <w:r w:rsidRPr="002C7E09">
        <w:rPr>
          <w:rFonts w:cs="ComicSansMS"/>
          <w:sz w:val="24"/>
          <w:szCs w:val="24"/>
        </w:rPr>
        <w:t>the school applying for additional funding to support a child. This will follow the completion</w:t>
      </w:r>
      <w:r w:rsidR="00A34C77">
        <w:rPr>
          <w:rFonts w:cs="ComicSansMS"/>
          <w:sz w:val="24"/>
          <w:szCs w:val="24"/>
        </w:rPr>
        <w:t xml:space="preserve"> </w:t>
      </w:r>
      <w:r w:rsidR="008919F3">
        <w:rPr>
          <w:rFonts w:cs="ComicSansMS"/>
          <w:sz w:val="24"/>
          <w:szCs w:val="24"/>
        </w:rPr>
        <w:t>of an EHA</w:t>
      </w:r>
      <w:r w:rsidRPr="002C7E09">
        <w:rPr>
          <w:rFonts w:cs="ComicSansMS"/>
          <w:sz w:val="24"/>
          <w:szCs w:val="24"/>
        </w:rPr>
        <w:t xml:space="preserve"> and advice from local services such as the </w:t>
      </w:r>
      <w:r w:rsidR="00A34C77">
        <w:rPr>
          <w:rFonts w:cs="ComicSansMS"/>
          <w:sz w:val="24"/>
          <w:szCs w:val="24"/>
        </w:rPr>
        <w:t xml:space="preserve">specialist teaching team. In some instances </w:t>
      </w:r>
      <w:r w:rsidRPr="002C7E09">
        <w:rPr>
          <w:rFonts w:cs="ComicSansMS"/>
          <w:sz w:val="24"/>
          <w:szCs w:val="24"/>
        </w:rPr>
        <w:t>this may le</w:t>
      </w:r>
      <w:r w:rsidR="00A34C77">
        <w:rPr>
          <w:rFonts w:cs="ComicSansMS"/>
          <w:sz w:val="24"/>
          <w:szCs w:val="24"/>
        </w:rPr>
        <w:t xml:space="preserve">ad to an application for an EHC plan to support the child </w:t>
      </w:r>
      <w:r w:rsidRPr="002C7E09">
        <w:rPr>
          <w:rFonts w:cs="ComicSansMS"/>
          <w:sz w:val="24"/>
          <w:szCs w:val="24"/>
        </w:rPr>
        <w:t>and provide further resourcing</w:t>
      </w:r>
      <w:r w:rsidR="00A34C77">
        <w:rPr>
          <w:rFonts w:cs="ComicSansMS"/>
          <w:sz w:val="24"/>
          <w:szCs w:val="24"/>
        </w:rPr>
        <w:t>.</w:t>
      </w:r>
    </w:p>
    <w:p w:rsidR="00091546" w:rsidRDefault="00091546" w:rsidP="00A34C77">
      <w:p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</w:p>
    <w:p w:rsidR="00091546" w:rsidRPr="00091546" w:rsidRDefault="006F67D6" w:rsidP="00A34C77">
      <w:pPr>
        <w:autoSpaceDE w:val="0"/>
        <w:autoSpaceDN w:val="0"/>
        <w:adjustRightInd w:val="0"/>
        <w:spacing w:after="0" w:line="240" w:lineRule="auto"/>
        <w:rPr>
          <w:rFonts w:cs="ComicSansMS"/>
          <w:b/>
          <w:sz w:val="24"/>
          <w:szCs w:val="24"/>
        </w:rPr>
      </w:pPr>
      <w:r>
        <w:rPr>
          <w:rFonts w:cs="ComicSansMS"/>
          <w:b/>
          <w:sz w:val="24"/>
          <w:szCs w:val="24"/>
        </w:rPr>
        <w:t>Which</w:t>
      </w:r>
      <w:r w:rsidR="00091546" w:rsidRPr="00091546">
        <w:rPr>
          <w:rFonts w:cs="ComicSansMS"/>
          <w:b/>
          <w:sz w:val="24"/>
          <w:szCs w:val="24"/>
        </w:rPr>
        <w:t xml:space="preserve"> specialist services can be accessed by Monkfield Park?</w:t>
      </w:r>
    </w:p>
    <w:p w:rsidR="006F67D6" w:rsidRDefault="006F67D6" w:rsidP="00091546">
      <w:p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</w:p>
    <w:p w:rsidR="005F214E" w:rsidRDefault="006C6C77" w:rsidP="0009154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C6C77">
        <w:rPr>
          <w:sz w:val="24"/>
          <w:szCs w:val="24"/>
        </w:rPr>
        <w:t>An Educational Psychologist is allocated to each school in Cambridgeshire</w:t>
      </w:r>
      <w:r>
        <w:rPr>
          <w:sz w:val="24"/>
          <w:szCs w:val="24"/>
        </w:rPr>
        <w:t xml:space="preserve"> to work directly with children</w:t>
      </w:r>
      <w:r w:rsidRPr="006C6C77">
        <w:rPr>
          <w:sz w:val="24"/>
          <w:szCs w:val="24"/>
        </w:rPr>
        <w:t xml:space="preserve"> who </w:t>
      </w:r>
      <w:r>
        <w:rPr>
          <w:sz w:val="24"/>
          <w:szCs w:val="24"/>
        </w:rPr>
        <w:t xml:space="preserve">have complex needs </w:t>
      </w:r>
      <w:r w:rsidRPr="006C6C77">
        <w:rPr>
          <w:sz w:val="24"/>
          <w:szCs w:val="24"/>
        </w:rPr>
        <w:t>and have not responded well to the interventions previ</w:t>
      </w:r>
      <w:r>
        <w:rPr>
          <w:sz w:val="24"/>
          <w:szCs w:val="24"/>
        </w:rPr>
        <w:t xml:space="preserve">ously put in place for them. Their role is to advise </w:t>
      </w:r>
      <w:r w:rsidRPr="006C6C77">
        <w:rPr>
          <w:sz w:val="24"/>
          <w:szCs w:val="24"/>
        </w:rPr>
        <w:t>the school and parent</w:t>
      </w:r>
      <w:r>
        <w:rPr>
          <w:sz w:val="24"/>
          <w:szCs w:val="24"/>
        </w:rPr>
        <w:t>s</w:t>
      </w:r>
      <w:r w:rsidRPr="006C6C77">
        <w:rPr>
          <w:sz w:val="24"/>
          <w:szCs w:val="24"/>
        </w:rPr>
        <w:t xml:space="preserve">/carers </w:t>
      </w:r>
      <w:r>
        <w:rPr>
          <w:sz w:val="24"/>
          <w:szCs w:val="24"/>
        </w:rPr>
        <w:t>on how to best support children in their learning to ensure that they make progress.</w:t>
      </w:r>
      <w:r w:rsidRPr="006C6C77">
        <w:rPr>
          <w:sz w:val="24"/>
          <w:szCs w:val="24"/>
        </w:rPr>
        <w:t xml:space="preserve"> </w:t>
      </w:r>
    </w:p>
    <w:p w:rsidR="005F214E" w:rsidRDefault="005F214E" w:rsidP="0009154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91546" w:rsidRDefault="006C6C77" w:rsidP="000915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A5B81">
        <w:rPr>
          <w:rFonts w:ascii="Calibri" w:hAnsi="Calibri" w:cs="Calibri"/>
          <w:color w:val="000000"/>
          <w:sz w:val="24"/>
          <w:szCs w:val="24"/>
        </w:rPr>
        <w:t>In addition t</w:t>
      </w:r>
      <w:r w:rsidR="00091546" w:rsidRPr="000A5B81">
        <w:rPr>
          <w:rFonts w:ascii="Calibri" w:hAnsi="Calibri" w:cs="Calibri"/>
          <w:color w:val="000000"/>
          <w:sz w:val="24"/>
          <w:szCs w:val="24"/>
        </w:rPr>
        <w:t>here are a rang</w:t>
      </w:r>
      <w:r w:rsidR="008D0E62" w:rsidRPr="000A5B81">
        <w:rPr>
          <w:rFonts w:ascii="Calibri" w:hAnsi="Calibri" w:cs="Calibri"/>
          <w:color w:val="000000"/>
          <w:sz w:val="24"/>
          <w:szCs w:val="24"/>
        </w:rPr>
        <w:t>e of outside agencies</w:t>
      </w:r>
      <w:r w:rsidR="00614BCA" w:rsidRPr="000A5B81">
        <w:rPr>
          <w:rFonts w:ascii="Calibri" w:hAnsi="Calibri" w:cs="Calibri"/>
          <w:color w:val="000000"/>
          <w:sz w:val="24"/>
          <w:szCs w:val="24"/>
        </w:rPr>
        <w:t>, who are not employed directly by the school</w:t>
      </w:r>
      <w:r w:rsidR="000A5B81">
        <w:rPr>
          <w:rFonts w:ascii="Calibri" w:hAnsi="Calibri" w:cs="Calibri"/>
          <w:color w:val="000000"/>
          <w:sz w:val="24"/>
          <w:szCs w:val="24"/>
        </w:rPr>
        <w:t xml:space="preserve">, </w:t>
      </w:r>
      <w:r w:rsidR="004867D3" w:rsidRPr="000A5B81">
        <w:rPr>
          <w:rFonts w:ascii="Calibri" w:hAnsi="Calibri" w:cs="Calibri"/>
          <w:color w:val="000000"/>
          <w:sz w:val="24"/>
          <w:szCs w:val="24"/>
        </w:rPr>
        <w:t xml:space="preserve">but from whom </w:t>
      </w:r>
      <w:r w:rsidR="00091546" w:rsidRPr="000A5B81">
        <w:rPr>
          <w:rFonts w:ascii="Calibri" w:hAnsi="Calibri" w:cs="Calibri"/>
          <w:color w:val="000000"/>
          <w:sz w:val="24"/>
          <w:szCs w:val="24"/>
        </w:rPr>
        <w:t xml:space="preserve">specialised support </w:t>
      </w:r>
      <w:r w:rsidR="008D0E62" w:rsidRPr="000A5B81">
        <w:rPr>
          <w:rFonts w:ascii="Calibri" w:hAnsi="Calibri" w:cs="Calibri"/>
          <w:color w:val="000000"/>
          <w:sz w:val="24"/>
          <w:szCs w:val="24"/>
        </w:rPr>
        <w:t xml:space="preserve">for children </w:t>
      </w:r>
      <w:r w:rsidR="004867D3" w:rsidRPr="000A5B81">
        <w:rPr>
          <w:rFonts w:ascii="Calibri" w:hAnsi="Calibri" w:cs="Calibri"/>
          <w:color w:val="000000"/>
          <w:sz w:val="24"/>
          <w:szCs w:val="24"/>
        </w:rPr>
        <w:t xml:space="preserve">can be accessed </w:t>
      </w:r>
      <w:r w:rsidR="008D0E62" w:rsidRPr="000A5B81">
        <w:rPr>
          <w:rFonts w:ascii="Calibri" w:hAnsi="Calibri" w:cs="Calibri"/>
          <w:color w:val="000000"/>
          <w:sz w:val="24"/>
          <w:szCs w:val="24"/>
        </w:rPr>
        <w:t>within the school:</w:t>
      </w:r>
    </w:p>
    <w:p w:rsidR="000A5B81" w:rsidRDefault="000A5B81" w:rsidP="000915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051E1" w:rsidRDefault="00F051E1" w:rsidP="008D0E6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Blue Smile Counselling Services</w:t>
      </w:r>
    </w:p>
    <w:p w:rsidR="00091546" w:rsidRDefault="00091546" w:rsidP="008D0E6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/>
          <w:sz w:val="24"/>
          <w:szCs w:val="24"/>
        </w:rPr>
      </w:pPr>
      <w:r w:rsidRPr="00091546">
        <w:rPr>
          <w:rFonts w:ascii="Calibri" w:hAnsi="Calibri" w:cs="Calibri"/>
          <w:color w:val="000000"/>
          <w:sz w:val="24"/>
          <w:szCs w:val="24"/>
        </w:rPr>
        <w:t xml:space="preserve">CAST (Child &amp; Adolescent Support Team) </w:t>
      </w:r>
    </w:p>
    <w:p w:rsidR="00091546" w:rsidRDefault="00091546" w:rsidP="008D0E6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/>
          <w:sz w:val="24"/>
          <w:szCs w:val="24"/>
        </w:rPr>
      </w:pPr>
      <w:r w:rsidRPr="00091546">
        <w:rPr>
          <w:rFonts w:ascii="Calibri" w:hAnsi="Calibri" w:cs="Calibri"/>
          <w:color w:val="000000"/>
          <w:sz w:val="24"/>
          <w:szCs w:val="24"/>
        </w:rPr>
        <w:t xml:space="preserve">CAMHS (Child &amp; Adolescent Mental Health Service) </w:t>
      </w:r>
    </w:p>
    <w:p w:rsidR="00A575F3" w:rsidRDefault="00A575F3" w:rsidP="008D0E62">
      <w:pPr>
        <w:pStyle w:val="ListParagraph"/>
        <w:numPr>
          <w:ilvl w:val="0"/>
          <w:numId w:val="4"/>
        </w:numPr>
        <w:spacing w:line="240" w:lineRule="auto"/>
        <w:rPr>
          <w:rFonts w:ascii="Calibri" w:hAnsi="Calibri" w:cs="Calibri"/>
          <w:color w:val="000000"/>
          <w:sz w:val="24"/>
          <w:szCs w:val="24"/>
        </w:rPr>
      </w:pPr>
      <w:r w:rsidRPr="00A575F3">
        <w:rPr>
          <w:rFonts w:ascii="Calibri" w:hAnsi="Calibri" w:cs="Calibri"/>
          <w:color w:val="000000"/>
          <w:sz w:val="24"/>
          <w:szCs w:val="24"/>
        </w:rPr>
        <w:t xml:space="preserve">Child Protection Advisors </w:t>
      </w:r>
    </w:p>
    <w:p w:rsidR="00A575F3" w:rsidRDefault="00A575F3" w:rsidP="008D0E6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/>
          <w:sz w:val="24"/>
          <w:szCs w:val="24"/>
        </w:rPr>
      </w:pPr>
      <w:r w:rsidRPr="00091546">
        <w:rPr>
          <w:rFonts w:ascii="Calibri" w:hAnsi="Calibri" w:cs="Calibri"/>
          <w:color w:val="000000"/>
          <w:sz w:val="24"/>
          <w:szCs w:val="24"/>
        </w:rPr>
        <w:t xml:space="preserve">Community Paediatricians </w:t>
      </w:r>
    </w:p>
    <w:p w:rsidR="00A575F3" w:rsidRDefault="00A575F3" w:rsidP="008D0E62">
      <w:pPr>
        <w:pStyle w:val="ListParagraph"/>
        <w:numPr>
          <w:ilvl w:val="0"/>
          <w:numId w:val="4"/>
        </w:numPr>
        <w:spacing w:line="240" w:lineRule="auto"/>
        <w:rPr>
          <w:rFonts w:ascii="Calibri" w:hAnsi="Calibri" w:cs="Calibri"/>
          <w:color w:val="000000"/>
          <w:sz w:val="24"/>
          <w:szCs w:val="24"/>
        </w:rPr>
      </w:pPr>
      <w:r w:rsidRPr="00A575F3">
        <w:rPr>
          <w:rFonts w:ascii="Calibri" w:hAnsi="Calibri" w:cs="Calibri"/>
          <w:color w:val="000000"/>
          <w:sz w:val="24"/>
          <w:szCs w:val="24"/>
        </w:rPr>
        <w:t>Educational Psychologist</w:t>
      </w:r>
    </w:p>
    <w:p w:rsidR="009B46F5" w:rsidRPr="00A575F3" w:rsidRDefault="009B46F5" w:rsidP="008D0E62">
      <w:pPr>
        <w:pStyle w:val="ListParagraph"/>
        <w:numPr>
          <w:ilvl w:val="0"/>
          <w:numId w:val="4"/>
        </w:numPr>
        <w:spacing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Emotional Wellbeing Service</w:t>
      </w:r>
    </w:p>
    <w:p w:rsidR="00091546" w:rsidRDefault="00A575F3" w:rsidP="008D0E6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EWO </w:t>
      </w:r>
      <w:r w:rsidR="00091546" w:rsidRPr="00091546">
        <w:rPr>
          <w:rFonts w:ascii="Calibri" w:hAnsi="Calibri" w:cs="Calibri"/>
          <w:color w:val="000000"/>
          <w:sz w:val="24"/>
          <w:szCs w:val="24"/>
        </w:rPr>
        <w:t xml:space="preserve">(Educational Welfare Officers) </w:t>
      </w:r>
    </w:p>
    <w:p w:rsidR="00A575F3" w:rsidRDefault="00A575F3" w:rsidP="008D0E6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Hearing </w:t>
      </w:r>
      <w:r w:rsidR="008D0E62">
        <w:rPr>
          <w:rFonts w:ascii="Calibri" w:hAnsi="Calibri" w:cs="Calibri"/>
          <w:color w:val="000000"/>
          <w:sz w:val="24"/>
          <w:szCs w:val="24"/>
        </w:rPr>
        <w:t>Support Team</w:t>
      </w:r>
    </w:p>
    <w:p w:rsidR="008D0E62" w:rsidRDefault="008D0E62" w:rsidP="008D0E6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Occupational Therapy</w:t>
      </w:r>
    </w:p>
    <w:p w:rsidR="00091546" w:rsidRDefault="00091546" w:rsidP="008D0E6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/>
          <w:sz w:val="24"/>
          <w:szCs w:val="24"/>
        </w:rPr>
      </w:pPr>
      <w:r w:rsidRPr="00091546">
        <w:rPr>
          <w:rFonts w:ascii="Calibri" w:hAnsi="Calibri" w:cs="Calibri"/>
          <w:color w:val="000000"/>
          <w:sz w:val="24"/>
          <w:szCs w:val="24"/>
        </w:rPr>
        <w:t xml:space="preserve">Visual Impairment Team </w:t>
      </w:r>
    </w:p>
    <w:p w:rsidR="008D0E62" w:rsidRDefault="008D0E62" w:rsidP="008D0E6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School Nurse</w:t>
      </w:r>
    </w:p>
    <w:p w:rsidR="00091546" w:rsidRDefault="00091546" w:rsidP="008D0E6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/>
          <w:sz w:val="24"/>
          <w:szCs w:val="24"/>
        </w:rPr>
      </w:pPr>
      <w:r w:rsidRPr="00091546">
        <w:rPr>
          <w:rFonts w:ascii="Calibri" w:hAnsi="Calibri" w:cs="Calibri"/>
          <w:color w:val="000000"/>
          <w:sz w:val="24"/>
          <w:szCs w:val="24"/>
        </w:rPr>
        <w:t xml:space="preserve">Social Services </w:t>
      </w:r>
    </w:p>
    <w:p w:rsidR="008D0E62" w:rsidRDefault="00091546" w:rsidP="008D0E6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/>
          <w:sz w:val="24"/>
          <w:szCs w:val="24"/>
        </w:rPr>
      </w:pPr>
      <w:r w:rsidRPr="00091546">
        <w:rPr>
          <w:rFonts w:ascii="Calibri" w:hAnsi="Calibri" w:cs="Calibri"/>
          <w:color w:val="000000"/>
          <w:sz w:val="24"/>
          <w:szCs w:val="24"/>
        </w:rPr>
        <w:t xml:space="preserve">Speech &amp; Language Therapy </w:t>
      </w:r>
    </w:p>
    <w:p w:rsidR="00A575F3" w:rsidRDefault="008D0E62" w:rsidP="008D0E6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</w:t>
      </w:r>
      <w:r w:rsidR="00A575F3" w:rsidRPr="008D0E62">
        <w:rPr>
          <w:rFonts w:ascii="Calibri" w:hAnsi="Calibri" w:cs="Calibri"/>
          <w:color w:val="000000"/>
          <w:sz w:val="24"/>
          <w:szCs w:val="24"/>
        </w:rPr>
        <w:t xml:space="preserve">pecialist Teaching Team </w:t>
      </w:r>
    </w:p>
    <w:p w:rsidR="009B46F5" w:rsidRPr="008D0E62" w:rsidRDefault="009B46F5" w:rsidP="008D0E6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Teachers of the Deaf</w:t>
      </w:r>
    </w:p>
    <w:p w:rsidR="00C86F03" w:rsidRDefault="00C86F03" w:rsidP="00C86F03">
      <w:pPr>
        <w:spacing w:line="240" w:lineRule="auto"/>
        <w:rPr>
          <w:rFonts w:cs="ComicSansMS"/>
          <w:sz w:val="24"/>
          <w:szCs w:val="24"/>
        </w:rPr>
      </w:pPr>
    </w:p>
    <w:p w:rsidR="00C86F03" w:rsidRDefault="00C86F03" w:rsidP="00C86F03">
      <w:pPr>
        <w:spacing w:line="240" w:lineRule="auto"/>
        <w:rPr>
          <w:rFonts w:cs="ComicSansMS"/>
          <w:b/>
          <w:sz w:val="24"/>
          <w:szCs w:val="24"/>
        </w:rPr>
      </w:pPr>
      <w:r w:rsidRPr="00C86F03">
        <w:rPr>
          <w:rFonts w:cs="ComicSansMS"/>
          <w:b/>
          <w:sz w:val="24"/>
          <w:szCs w:val="24"/>
        </w:rPr>
        <w:t>What specialist training have</w:t>
      </w:r>
      <w:r>
        <w:rPr>
          <w:rFonts w:cs="ComicSansMS"/>
          <w:b/>
          <w:sz w:val="24"/>
          <w:szCs w:val="24"/>
        </w:rPr>
        <w:t xml:space="preserve"> members of</w:t>
      </w:r>
      <w:r w:rsidRPr="00C86F03">
        <w:rPr>
          <w:rFonts w:cs="ComicSansMS"/>
          <w:b/>
          <w:sz w:val="24"/>
          <w:szCs w:val="24"/>
        </w:rPr>
        <w:t xml:space="preserve"> staff at Monkfield Park received?</w:t>
      </w:r>
    </w:p>
    <w:p w:rsidR="00BD07C8" w:rsidRDefault="004867D3" w:rsidP="00BD07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4"/>
          <w:szCs w:val="24"/>
        </w:rPr>
        <w:t>S</w:t>
      </w:r>
      <w:r w:rsidR="00C86F03">
        <w:rPr>
          <w:rFonts w:ascii="Calibri" w:hAnsi="Calibri" w:cs="Calibri"/>
          <w:color w:val="000000"/>
          <w:sz w:val="24"/>
          <w:szCs w:val="24"/>
        </w:rPr>
        <w:t xml:space="preserve">taff at Monkfield Park receive training to enable them to provide the very best support for children with SEND. </w:t>
      </w:r>
      <w:r w:rsidR="00BD07C8">
        <w:rPr>
          <w:rFonts w:ascii="Calibri" w:hAnsi="Calibri" w:cs="Calibri"/>
          <w:color w:val="000000"/>
        </w:rPr>
        <w:t>M</w:t>
      </w:r>
      <w:r w:rsidR="00C86F03" w:rsidRPr="00C86F03">
        <w:rPr>
          <w:rFonts w:ascii="Calibri" w:hAnsi="Calibri" w:cs="Calibri"/>
          <w:color w:val="000000"/>
        </w:rPr>
        <w:t xml:space="preserve">embers of staff </w:t>
      </w:r>
      <w:r w:rsidR="00BD07C8">
        <w:rPr>
          <w:rFonts w:ascii="Calibri" w:hAnsi="Calibri" w:cs="Calibri"/>
          <w:color w:val="000000"/>
        </w:rPr>
        <w:t>who are working with children who have specific needs receive</w:t>
      </w:r>
      <w:r w:rsidR="00C86F03" w:rsidRPr="00C86F03">
        <w:rPr>
          <w:rFonts w:ascii="Calibri" w:hAnsi="Calibri" w:cs="Calibri"/>
          <w:color w:val="000000"/>
        </w:rPr>
        <w:t xml:space="preserve"> </w:t>
      </w:r>
      <w:r w:rsidR="00BD07C8">
        <w:rPr>
          <w:rFonts w:ascii="Calibri" w:hAnsi="Calibri" w:cs="Calibri"/>
          <w:color w:val="000000"/>
        </w:rPr>
        <w:t xml:space="preserve">additional training in these areas. </w:t>
      </w:r>
      <w:r w:rsidR="00AF3D31">
        <w:rPr>
          <w:rFonts w:ascii="Calibri" w:hAnsi="Calibri" w:cs="Calibri"/>
          <w:color w:val="000000"/>
        </w:rPr>
        <w:t>Staff have</w:t>
      </w:r>
      <w:r w:rsidR="00BD07C8">
        <w:rPr>
          <w:rFonts w:ascii="Calibri" w:hAnsi="Calibri" w:cs="Calibri"/>
          <w:color w:val="000000"/>
        </w:rPr>
        <w:t xml:space="preserve"> received training in the following areas:</w:t>
      </w:r>
    </w:p>
    <w:p w:rsidR="00BD07C8" w:rsidRPr="004867D3" w:rsidRDefault="00BD07C8" w:rsidP="00BD07C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4867D3">
        <w:rPr>
          <w:rFonts w:ascii="Calibri" w:hAnsi="Calibri" w:cs="Calibri"/>
          <w:color w:val="000000"/>
          <w:sz w:val="24"/>
          <w:szCs w:val="24"/>
        </w:rPr>
        <w:t>S</w:t>
      </w:r>
      <w:r w:rsidR="00C86F03" w:rsidRPr="004867D3">
        <w:rPr>
          <w:rFonts w:ascii="Calibri" w:hAnsi="Calibri" w:cs="Calibri"/>
          <w:color w:val="000000"/>
          <w:sz w:val="24"/>
          <w:szCs w:val="24"/>
        </w:rPr>
        <w:t>upport</w:t>
      </w:r>
      <w:r w:rsidRPr="004867D3">
        <w:rPr>
          <w:rFonts w:ascii="Calibri" w:hAnsi="Calibri" w:cs="Calibri"/>
          <w:color w:val="000000"/>
          <w:sz w:val="24"/>
          <w:szCs w:val="24"/>
        </w:rPr>
        <w:t xml:space="preserve">ing children </w:t>
      </w:r>
      <w:r w:rsidR="00C86F03" w:rsidRPr="004867D3">
        <w:rPr>
          <w:rFonts w:ascii="Calibri" w:hAnsi="Calibri" w:cs="Calibri"/>
          <w:color w:val="000000"/>
          <w:sz w:val="24"/>
          <w:szCs w:val="24"/>
        </w:rPr>
        <w:t xml:space="preserve">on the autistic spectrum. </w:t>
      </w:r>
    </w:p>
    <w:p w:rsidR="00BD07C8" w:rsidRPr="004867D3" w:rsidRDefault="00BD07C8" w:rsidP="00BD07C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4867D3">
        <w:rPr>
          <w:rFonts w:ascii="Calibri" w:hAnsi="Calibri" w:cs="Calibri"/>
          <w:color w:val="000000"/>
          <w:sz w:val="24"/>
          <w:szCs w:val="24"/>
        </w:rPr>
        <w:t xml:space="preserve">Supporting children </w:t>
      </w:r>
      <w:r w:rsidR="00C86F03" w:rsidRPr="004867D3">
        <w:rPr>
          <w:rFonts w:ascii="Calibri" w:hAnsi="Calibri" w:cs="Calibri"/>
          <w:color w:val="000000"/>
          <w:sz w:val="24"/>
          <w:szCs w:val="24"/>
        </w:rPr>
        <w:t>with social and emotional needs. e.g.</w:t>
      </w:r>
      <w:r w:rsidR="0068433F">
        <w:rPr>
          <w:rFonts w:ascii="Calibri" w:hAnsi="Calibri" w:cs="Calibri"/>
          <w:color w:val="000000"/>
          <w:sz w:val="24"/>
          <w:szCs w:val="24"/>
        </w:rPr>
        <w:t xml:space="preserve"> mental health and wellbeing training</w:t>
      </w:r>
      <w:r w:rsidRPr="004867D3">
        <w:rPr>
          <w:rFonts w:ascii="Calibri" w:hAnsi="Calibri" w:cs="Calibri"/>
          <w:color w:val="000000"/>
          <w:sz w:val="24"/>
          <w:szCs w:val="24"/>
        </w:rPr>
        <w:t>;</w:t>
      </w:r>
    </w:p>
    <w:p w:rsidR="00BD07C8" w:rsidRPr="004867D3" w:rsidRDefault="00BD07C8" w:rsidP="00BD07C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4867D3">
        <w:rPr>
          <w:rFonts w:ascii="Calibri" w:hAnsi="Calibri" w:cs="Calibri"/>
          <w:color w:val="000000"/>
          <w:sz w:val="24"/>
          <w:szCs w:val="24"/>
        </w:rPr>
        <w:t>S</w:t>
      </w:r>
      <w:r w:rsidR="00C86F03" w:rsidRPr="004867D3">
        <w:rPr>
          <w:rFonts w:ascii="Calibri" w:hAnsi="Calibri" w:cs="Calibri"/>
          <w:color w:val="000000"/>
          <w:sz w:val="24"/>
          <w:szCs w:val="24"/>
        </w:rPr>
        <w:t>upport</w:t>
      </w:r>
      <w:r w:rsidRPr="004867D3">
        <w:rPr>
          <w:rFonts w:ascii="Calibri" w:hAnsi="Calibri" w:cs="Calibri"/>
          <w:color w:val="000000"/>
          <w:sz w:val="24"/>
          <w:szCs w:val="24"/>
        </w:rPr>
        <w:t xml:space="preserve">ing children </w:t>
      </w:r>
      <w:r w:rsidR="00C86F03" w:rsidRPr="004867D3">
        <w:rPr>
          <w:rFonts w:ascii="Calibri" w:hAnsi="Calibri" w:cs="Calibri"/>
          <w:color w:val="000000"/>
          <w:sz w:val="24"/>
          <w:szCs w:val="24"/>
        </w:rPr>
        <w:t>with speech and langua</w:t>
      </w:r>
      <w:r w:rsidRPr="004867D3">
        <w:rPr>
          <w:rFonts w:ascii="Calibri" w:hAnsi="Calibri" w:cs="Calibri"/>
          <w:color w:val="000000"/>
          <w:sz w:val="24"/>
          <w:szCs w:val="24"/>
        </w:rPr>
        <w:t>ge difficulties. e.g. Makaton;</w:t>
      </w:r>
    </w:p>
    <w:p w:rsidR="00BD07C8" w:rsidRPr="004867D3" w:rsidRDefault="00BD07C8" w:rsidP="00C86F0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4867D3">
        <w:rPr>
          <w:rFonts w:ascii="Calibri" w:hAnsi="Calibri" w:cs="Calibri"/>
          <w:color w:val="000000"/>
          <w:sz w:val="24"/>
          <w:szCs w:val="24"/>
        </w:rPr>
        <w:t>S</w:t>
      </w:r>
      <w:r w:rsidR="00C86F03" w:rsidRPr="004867D3">
        <w:rPr>
          <w:rFonts w:ascii="Calibri" w:hAnsi="Calibri" w:cs="Calibri"/>
          <w:color w:val="000000"/>
          <w:sz w:val="24"/>
          <w:szCs w:val="24"/>
        </w:rPr>
        <w:t>upport</w:t>
      </w:r>
      <w:r w:rsidRPr="004867D3">
        <w:rPr>
          <w:rFonts w:ascii="Calibri" w:hAnsi="Calibri" w:cs="Calibri"/>
          <w:color w:val="000000"/>
          <w:sz w:val="24"/>
          <w:szCs w:val="24"/>
        </w:rPr>
        <w:t xml:space="preserve">ing children </w:t>
      </w:r>
      <w:r w:rsidR="00C86F03" w:rsidRPr="004867D3">
        <w:rPr>
          <w:rFonts w:ascii="Calibri" w:hAnsi="Calibri" w:cs="Calibri"/>
          <w:color w:val="000000"/>
          <w:sz w:val="24"/>
          <w:szCs w:val="24"/>
        </w:rPr>
        <w:t>with physical and co-ordination needs e.g. Sensory Circuits</w:t>
      </w:r>
      <w:r w:rsidR="00A00E06" w:rsidRPr="004867D3">
        <w:rPr>
          <w:rFonts w:ascii="Calibri" w:hAnsi="Calibri" w:cs="Calibri"/>
          <w:color w:val="000000"/>
          <w:sz w:val="24"/>
          <w:szCs w:val="24"/>
        </w:rPr>
        <w:t>;</w:t>
      </w:r>
      <w:r w:rsidR="00C86F03" w:rsidRPr="004867D3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C86F03" w:rsidRDefault="00BD07C8" w:rsidP="00C86F0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4867D3">
        <w:rPr>
          <w:rFonts w:ascii="Calibri" w:hAnsi="Calibri" w:cs="Calibri"/>
          <w:color w:val="000000"/>
          <w:sz w:val="24"/>
          <w:szCs w:val="24"/>
        </w:rPr>
        <w:t>S</w:t>
      </w:r>
      <w:r w:rsidR="00C86F03" w:rsidRPr="004867D3">
        <w:rPr>
          <w:rFonts w:ascii="Calibri" w:hAnsi="Calibri" w:cs="Calibri"/>
          <w:color w:val="000000"/>
          <w:sz w:val="24"/>
          <w:szCs w:val="24"/>
        </w:rPr>
        <w:t>upport</w:t>
      </w:r>
      <w:r w:rsidRPr="004867D3">
        <w:rPr>
          <w:rFonts w:ascii="Calibri" w:hAnsi="Calibri" w:cs="Calibri"/>
          <w:color w:val="000000"/>
          <w:sz w:val="24"/>
          <w:szCs w:val="24"/>
        </w:rPr>
        <w:t>ing</w:t>
      </w:r>
      <w:r w:rsidR="00C86F03" w:rsidRPr="004867D3">
        <w:rPr>
          <w:rFonts w:ascii="Calibri" w:hAnsi="Calibri" w:cs="Calibri"/>
          <w:color w:val="000000"/>
          <w:sz w:val="24"/>
          <w:szCs w:val="24"/>
        </w:rPr>
        <w:t xml:space="preserve"> children in a specific area of lear</w:t>
      </w:r>
      <w:r w:rsidRPr="004867D3">
        <w:rPr>
          <w:rFonts w:ascii="Calibri" w:hAnsi="Calibri" w:cs="Calibri"/>
          <w:color w:val="000000"/>
          <w:sz w:val="24"/>
          <w:szCs w:val="24"/>
        </w:rPr>
        <w:t>ning e.g. 1stclass@number interventions (maths), Read Write Inc.</w:t>
      </w:r>
      <w:r w:rsidR="00C86F03" w:rsidRPr="004867D3">
        <w:rPr>
          <w:rFonts w:ascii="Calibri" w:hAnsi="Calibri" w:cs="Calibri"/>
          <w:color w:val="000000"/>
          <w:sz w:val="24"/>
          <w:szCs w:val="24"/>
        </w:rPr>
        <w:t xml:space="preserve"> (literacy), </w:t>
      </w:r>
      <w:r w:rsidRPr="004867D3">
        <w:rPr>
          <w:rFonts w:ascii="Calibri" w:hAnsi="Calibri" w:cs="Calibri"/>
          <w:color w:val="000000"/>
          <w:sz w:val="24"/>
          <w:szCs w:val="24"/>
        </w:rPr>
        <w:t>Project X Code (literacy).</w:t>
      </w:r>
    </w:p>
    <w:p w:rsidR="008919F3" w:rsidRPr="004867D3" w:rsidRDefault="008919F3" w:rsidP="00C86F0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>Supporting children with phonics and reading e.g. Read Write Inc. and Expanded Rehearsal technique.</w:t>
      </w:r>
    </w:p>
    <w:p w:rsidR="00BD07C8" w:rsidRDefault="00BD07C8" w:rsidP="00BD07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D07C8" w:rsidRDefault="00BD07C8" w:rsidP="00BD07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919F3" w:rsidRDefault="008919F3" w:rsidP="00BD07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</w:p>
    <w:p w:rsidR="00BD07C8" w:rsidRDefault="00A00E06" w:rsidP="00BD07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A00E06">
        <w:rPr>
          <w:rFonts w:ascii="Calibri" w:hAnsi="Calibri" w:cs="Calibri"/>
          <w:b/>
          <w:color w:val="000000"/>
          <w:sz w:val="24"/>
          <w:szCs w:val="24"/>
        </w:rPr>
        <w:t>How are children with medical needs supported?</w:t>
      </w:r>
    </w:p>
    <w:p w:rsidR="00A00E06" w:rsidRDefault="00A00E06" w:rsidP="00BD07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</w:p>
    <w:p w:rsidR="00A00E06" w:rsidRPr="00A00E06" w:rsidRDefault="00A00E06" w:rsidP="00A00E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If a child</w:t>
      </w:r>
      <w:r w:rsidRPr="00A00E06">
        <w:rPr>
          <w:rFonts w:ascii="Calibri" w:hAnsi="Calibri" w:cs="Calibri"/>
          <w:color w:val="000000"/>
          <w:sz w:val="24"/>
          <w:szCs w:val="24"/>
        </w:rPr>
        <w:t xml:space="preserve"> has a med</w:t>
      </w:r>
      <w:r w:rsidR="000A5B81">
        <w:rPr>
          <w:rFonts w:ascii="Calibri" w:hAnsi="Calibri" w:cs="Calibri"/>
          <w:color w:val="000000"/>
          <w:sz w:val="24"/>
          <w:szCs w:val="24"/>
        </w:rPr>
        <w:t xml:space="preserve">ical need then an appropriate </w:t>
      </w:r>
      <w:r w:rsidRPr="00A00E06">
        <w:rPr>
          <w:rFonts w:ascii="Calibri" w:hAnsi="Calibri" w:cs="Calibri"/>
          <w:color w:val="000000"/>
          <w:sz w:val="24"/>
          <w:szCs w:val="24"/>
        </w:rPr>
        <w:t>care plan will be</w:t>
      </w:r>
      <w:r w:rsidR="009B46F5">
        <w:rPr>
          <w:rFonts w:ascii="Calibri" w:hAnsi="Calibri" w:cs="Calibri"/>
          <w:color w:val="000000"/>
          <w:sz w:val="24"/>
          <w:szCs w:val="24"/>
        </w:rPr>
        <w:t xml:space="preserve"> compiled with support from the appropriate medical practitioners </w:t>
      </w:r>
      <w:r>
        <w:rPr>
          <w:rFonts w:ascii="Calibri" w:hAnsi="Calibri" w:cs="Calibri"/>
          <w:color w:val="000000"/>
          <w:sz w:val="24"/>
          <w:szCs w:val="24"/>
        </w:rPr>
        <w:t xml:space="preserve">and </w:t>
      </w:r>
      <w:r w:rsidRPr="00A00E06">
        <w:rPr>
          <w:rFonts w:ascii="Calibri" w:hAnsi="Calibri" w:cs="Calibri"/>
          <w:color w:val="000000"/>
          <w:sz w:val="24"/>
          <w:szCs w:val="24"/>
        </w:rPr>
        <w:t>in consultation with par</w:t>
      </w:r>
      <w:r>
        <w:rPr>
          <w:rFonts w:ascii="Calibri" w:hAnsi="Calibri" w:cs="Calibri"/>
          <w:color w:val="000000"/>
          <w:sz w:val="24"/>
          <w:szCs w:val="24"/>
        </w:rPr>
        <w:t>ents/carers. These are shared</w:t>
      </w:r>
      <w:r w:rsidRPr="00A00E06">
        <w:rPr>
          <w:rFonts w:ascii="Calibri" w:hAnsi="Calibri" w:cs="Calibri"/>
          <w:color w:val="000000"/>
          <w:sz w:val="24"/>
          <w:szCs w:val="24"/>
        </w:rPr>
        <w:t xml:space="preserve"> with all staff</w:t>
      </w:r>
      <w:r>
        <w:rPr>
          <w:rFonts w:ascii="Calibri" w:hAnsi="Calibri" w:cs="Calibri"/>
          <w:color w:val="000000"/>
          <w:sz w:val="24"/>
          <w:szCs w:val="24"/>
        </w:rPr>
        <w:t xml:space="preserve"> who are involved with the child</w:t>
      </w:r>
      <w:r w:rsidRPr="00A00E06">
        <w:rPr>
          <w:rFonts w:ascii="Calibri" w:hAnsi="Calibri" w:cs="Calibri"/>
          <w:color w:val="000000"/>
          <w:sz w:val="24"/>
          <w:szCs w:val="24"/>
        </w:rPr>
        <w:t xml:space="preserve">. </w:t>
      </w:r>
      <w:r w:rsidR="004867D3">
        <w:rPr>
          <w:rFonts w:ascii="Calibri" w:hAnsi="Calibri" w:cs="Calibri"/>
          <w:color w:val="000000"/>
          <w:sz w:val="24"/>
          <w:szCs w:val="24"/>
        </w:rPr>
        <w:t>S</w:t>
      </w:r>
      <w:r w:rsidR="0077611A">
        <w:rPr>
          <w:rFonts w:ascii="Calibri" w:hAnsi="Calibri" w:cs="Calibri"/>
          <w:color w:val="000000"/>
          <w:sz w:val="24"/>
          <w:szCs w:val="24"/>
        </w:rPr>
        <w:t xml:space="preserve">taff </w:t>
      </w:r>
      <w:r>
        <w:rPr>
          <w:rFonts w:ascii="Calibri" w:hAnsi="Calibri" w:cs="Calibri"/>
          <w:color w:val="000000"/>
          <w:sz w:val="24"/>
          <w:szCs w:val="24"/>
        </w:rPr>
        <w:t xml:space="preserve">receive </w:t>
      </w:r>
      <w:r w:rsidR="000A5B81">
        <w:rPr>
          <w:rFonts w:ascii="Calibri" w:hAnsi="Calibri" w:cs="Calibri"/>
          <w:color w:val="000000"/>
          <w:sz w:val="24"/>
          <w:szCs w:val="24"/>
        </w:rPr>
        <w:t xml:space="preserve">basic awareness </w:t>
      </w:r>
      <w:r w:rsidRPr="00A00E06">
        <w:rPr>
          <w:rFonts w:ascii="Calibri" w:hAnsi="Calibri" w:cs="Calibri"/>
          <w:color w:val="000000"/>
          <w:sz w:val="24"/>
          <w:szCs w:val="24"/>
        </w:rPr>
        <w:t xml:space="preserve">training </w:t>
      </w:r>
      <w:r w:rsidR="0077611A">
        <w:rPr>
          <w:rFonts w:ascii="Calibri" w:hAnsi="Calibri" w:cs="Calibri"/>
          <w:color w:val="000000"/>
          <w:sz w:val="24"/>
          <w:szCs w:val="24"/>
        </w:rPr>
        <w:t xml:space="preserve">annually </w:t>
      </w:r>
      <w:r>
        <w:rPr>
          <w:rFonts w:ascii="Calibri" w:hAnsi="Calibri" w:cs="Calibri"/>
          <w:color w:val="000000"/>
          <w:sz w:val="24"/>
          <w:szCs w:val="24"/>
        </w:rPr>
        <w:t xml:space="preserve">in asthma and anaphylaxis. </w:t>
      </w:r>
      <w:r w:rsidR="006F67D6">
        <w:rPr>
          <w:rFonts w:ascii="Calibri" w:hAnsi="Calibri" w:cs="Calibri"/>
          <w:color w:val="000000"/>
          <w:sz w:val="24"/>
          <w:szCs w:val="24"/>
        </w:rPr>
        <w:t xml:space="preserve">Where necessary, </w:t>
      </w:r>
      <w:r w:rsidRPr="00A00E06">
        <w:rPr>
          <w:rFonts w:ascii="Calibri" w:hAnsi="Calibri" w:cs="Calibri"/>
          <w:color w:val="000000"/>
          <w:sz w:val="24"/>
          <w:szCs w:val="24"/>
        </w:rPr>
        <w:t>and in agreement w</w:t>
      </w:r>
      <w:r w:rsidR="006F67D6">
        <w:rPr>
          <w:rFonts w:ascii="Calibri" w:hAnsi="Calibri" w:cs="Calibri"/>
          <w:color w:val="000000"/>
          <w:sz w:val="24"/>
          <w:szCs w:val="24"/>
        </w:rPr>
        <w:t>ith parents/carers, medicines can</w:t>
      </w:r>
      <w:r w:rsidR="000A5B81">
        <w:rPr>
          <w:rFonts w:ascii="Calibri" w:hAnsi="Calibri" w:cs="Calibri"/>
          <w:color w:val="000000"/>
          <w:sz w:val="24"/>
          <w:szCs w:val="24"/>
        </w:rPr>
        <w:t xml:space="preserve"> be</w:t>
      </w:r>
      <w:r w:rsidRPr="00A00E06">
        <w:rPr>
          <w:rFonts w:ascii="Calibri" w:hAnsi="Calibri" w:cs="Calibri"/>
          <w:color w:val="000000"/>
          <w:sz w:val="24"/>
          <w:szCs w:val="24"/>
        </w:rPr>
        <w:t xml:space="preserve"> administered in school but only where a medicine has be</w:t>
      </w:r>
      <w:r w:rsidR="0077611A">
        <w:rPr>
          <w:rFonts w:ascii="Calibri" w:hAnsi="Calibri" w:cs="Calibri"/>
          <w:color w:val="000000"/>
          <w:sz w:val="24"/>
          <w:szCs w:val="24"/>
        </w:rPr>
        <w:t xml:space="preserve">en prescribed by a doctor or a </w:t>
      </w:r>
      <w:r w:rsidRPr="00A00E06">
        <w:rPr>
          <w:rFonts w:ascii="Calibri" w:hAnsi="Calibri" w:cs="Calibri"/>
          <w:color w:val="000000"/>
          <w:sz w:val="24"/>
          <w:szCs w:val="24"/>
        </w:rPr>
        <w:t xml:space="preserve">medicine consent form </w:t>
      </w:r>
      <w:r w:rsidR="0077611A">
        <w:rPr>
          <w:rFonts w:ascii="Calibri" w:hAnsi="Calibri" w:cs="Calibri"/>
          <w:color w:val="000000"/>
          <w:sz w:val="24"/>
          <w:szCs w:val="24"/>
        </w:rPr>
        <w:t>has been signed by the parents/carers</w:t>
      </w:r>
      <w:r w:rsidR="000A5B81">
        <w:rPr>
          <w:rFonts w:ascii="Calibri" w:hAnsi="Calibri" w:cs="Calibri"/>
          <w:color w:val="000000"/>
          <w:sz w:val="24"/>
          <w:szCs w:val="24"/>
        </w:rPr>
        <w:t xml:space="preserve">. </w:t>
      </w:r>
      <w:r w:rsidRPr="00A00E06">
        <w:rPr>
          <w:rFonts w:ascii="Calibri" w:hAnsi="Calibri" w:cs="Calibri"/>
          <w:color w:val="000000"/>
          <w:sz w:val="24"/>
          <w:szCs w:val="24"/>
        </w:rPr>
        <w:t xml:space="preserve">The majority of staff have basic first aid training </w:t>
      </w:r>
      <w:r>
        <w:rPr>
          <w:rFonts w:ascii="Calibri" w:hAnsi="Calibri" w:cs="Calibri"/>
          <w:color w:val="000000"/>
          <w:sz w:val="24"/>
          <w:szCs w:val="24"/>
        </w:rPr>
        <w:t>and</w:t>
      </w:r>
      <w:r w:rsidRPr="00A00E06">
        <w:rPr>
          <w:rFonts w:ascii="Calibri" w:hAnsi="Calibri" w:cs="Calibri"/>
          <w:color w:val="000000"/>
          <w:sz w:val="24"/>
          <w:szCs w:val="24"/>
        </w:rPr>
        <w:t xml:space="preserve"> several </w:t>
      </w:r>
      <w:r>
        <w:rPr>
          <w:rFonts w:ascii="Calibri" w:hAnsi="Calibri" w:cs="Calibri"/>
          <w:color w:val="000000"/>
          <w:sz w:val="24"/>
          <w:szCs w:val="24"/>
        </w:rPr>
        <w:t xml:space="preserve">members of staff hold the </w:t>
      </w:r>
      <w:r w:rsidRPr="00A00E06">
        <w:rPr>
          <w:rFonts w:ascii="Calibri" w:hAnsi="Calibri" w:cs="Calibri"/>
          <w:color w:val="000000"/>
          <w:sz w:val="24"/>
          <w:szCs w:val="24"/>
        </w:rPr>
        <w:t xml:space="preserve">3 day course </w:t>
      </w:r>
      <w:r>
        <w:rPr>
          <w:rFonts w:ascii="Calibri" w:hAnsi="Calibri" w:cs="Calibri"/>
          <w:color w:val="000000"/>
          <w:sz w:val="24"/>
          <w:szCs w:val="24"/>
        </w:rPr>
        <w:t xml:space="preserve">certificate </w:t>
      </w:r>
      <w:r w:rsidRPr="00A00E06">
        <w:rPr>
          <w:rFonts w:ascii="Calibri" w:hAnsi="Calibri" w:cs="Calibri"/>
          <w:color w:val="000000"/>
          <w:sz w:val="24"/>
          <w:szCs w:val="24"/>
        </w:rPr>
        <w:t xml:space="preserve">which means they are qualified to deal with more serious medical issues. </w:t>
      </w:r>
    </w:p>
    <w:p w:rsidR="001A3BA0" w:rsidRDefault="001A3BA0" w:rsidP="00C86F03">
      <w:pPr>
        <w:spacing w:line="240" w:lineRule="auto"/>
        <w:rPr>
          <w:rFonts w:cs="ComicSansMS"/>
          <w:sz w:val="24"/>
          <w:szCs w:val="24"/>
        </w:rPr>
      </w:pPr>
    </w:p>
    <w:p w:rsidR="00C86F03" w:rsidRDefault="005F214E" w:rsidP="00C86F03">
      <w:pPr>
        <w:spacing w:line="240" w:lineRule="auto"/>
        <w:rPr>
          <w:rFonts w:cs="ComicSansMS"/>
          <w:b/>
          <w:sz w:val="24"/>
          <w:szCs w:val="24"/>
        </w:rPr>
      </w:pPr>
      <w:r w:rsidRPr="005F214E">
        <w:rPr>
          <w:rFonts w:cs="ComicSansMS"/>
          <w:b/>
          <w:sz w:val="24"/>
          <w:szCs w:val="24"/>
        </w:rPr>
        <w:t>Is the school accessible for all children?</w:t>
      </w:r>
    </w:p>
    <w:p w:rsidR="004A4034" w:rsidRPr="001A3BA0" w:rsidRDefault="005F214E" w:rsidP="009F1E77">
      <w:pPr>
        <w:spacing w:line="240" w:lineRule="auto"/>
        <w:rPr>
          <w:rFonts w:cs="ComicSansMS"/>
          <w:b/>
          <w:sz w:val="24"/>
          <w:szCs w:val="24"/>
        </w:rPr>
      </w:pPr>
      <w:r w:rsidRPr="001A3BA0">
        <w:rPr>
          <w:sz w:val="24"/>
          <w:szCs w:val="24"/>
        </w:rPr>
        <w:t>As a school we ensure that our buildings meet the requirements of the DDA (Disability Discrimination Act). Where a child has specific access requirements we work closely with Occupational Therapi</w:t>
      </w:r>
      <w:r w:rsidR="001D2767">
        <w:rPr>
          <w:sz w:val="24"/>
          <w:szCs w:val="24"/>
        </w:rPr>
        <w:t>sts to ensure that he/she has</w:t>
      </w:r>
      <w:r w:rsidRPr="001A3BA0">
        <w:rPr>
          <w:sz w:val="24"/>
          <w:szCs w:val="24"/>
        </w:rPr>
        <w:t xml:space="preserve"> equal access to the school’s facilities. </w:t>
      </w:r>
      <w:r w:rsidR="004A4034" w:rsidRPr="001A3BA0">
        <w:rPr>
          <w:sz w:val="24"/>
          <w:szCs w:val="24"/>
        </w:rPr>
        <w:t>Access</w:t>
      </w:r>
      <w:r w:rsidR="00911148" w:rsidRPr="001A3BA0">
        <w:rPr>
          <w:sz w:val="24"/>
          <w:szCs w:val="24"/>
        </w:rPr>
        <w:t xml:space="preserve"> for children identified with SEND </w:t>
      </w:r>
      <w:r w:rsidR="004A4034" w:rsidRPr="001A3BA0">
        <w:rPr>
          <w:sz w:val="24"/>
          <w:szCs w:val="24"/>
        </w:rPr>
        <w:t>is ensured through the following provisions:</w:t>
      </w:r>
    </w:p>
    <w:p w:rsidR="004A4034" w:rsidRPr="001A3BA0" w:rsidRDefault="004A4034" w:rsidP="009F1E77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1A3BA0">
        <w:rPr>
          <w:sz w:val="24"/>
          <w:szCs w:val="24"/>
        </w:rPr>
        <w:t>Wheelchair access throughout the school;</w:t>
      </w:r>
    </w:p>
    <w:p w:rsidR="004A4034" w:rsidRPr="001A3BA0" w:rsidRDefault="004867D3" w:rsidP="009F1E77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Accessible toilets</w:t>
      </w:r>
      <w:r w:rsidR="004A4034" w:rsidRPr="001A3BA0">
        <w:rPr>
          <w:sz w:val="24"/>
          <w:szCs w:val="24"/>
        </w:rPr>
        <w:t>;</w:t>
      </w:r>
    </w:p>
    <w:p w:rsidR="004A4034" w:rsidRPr="001A3BA0" w:rsidRDefault="004A4034" w:rsidP="009F1E77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1A3BA0">
        <w:rPr>
          <w:sz w:val="24"/>
          <w:szCs w:val="24"/>
        </w:rPr>
        <w:t>Dyslexia friendly classrooms;</w:t>
      </w:r>
    </w:p>
    <w:p w:rsidR="00911148" w:rsidRPr="001A3BA0" w:rsidRDefault="00911148" w:rsidP="009F1E77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1A3BA0">
        <w:rPr>
          <w:sz w:val="24"/>
          <w:szCs w:val="24"/>
        </w:rPr>
        <w:t>Makaton trained staff;</w:t>
      </w:r>
    </w:p>
    <w:p w:rsidR="005F214E" w:rsidRPr="001A3BA0" w:rsidRDefault="00911148" w:rsidP="009F1E77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1A3BA0">
        <w:rPr>
          <w:sz w:val="24"/>
          <w:szCs w:val="24"/>
        </w:rPr>
        <w:t>Staff trained in the management of diabetes</w:t>
      </w:r>
      <w:r w:rsidR="005F214E" w:rsidRPr="001A3BA0">
        <w:rPr>
          <w:sz w:val="24"/>
          <w:szCs w:val="24"/>
        </w:rPr>
        <w:t>, anaphylaxis</w:t>
      </w:r>
      <w:r w:rsidRPr="001A3BA0">
        <w:rPr>
          <w:sz w:val="24"/>
          <w:szCs w:val="24"/>
        </w:rPr>
        <w:t xml:space="preserve"> and other medical conditions;</w:t>
      </w:r>
    </w:p>
    <w:p w:rsidR="005F214E" w:rsidRPr="001A3BA0" w:rsidRDefault="00911148" w:rsidP="009F1E77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1A3BA0">
        <w:rPr>
          <w:sz w:val="24"/>
          <w:szCs w:val="24"/>
        </w:rPr>
        <w:t>Use of i pads an</w:t>
      </w:r>
      <w:r w:rsidR="005F214E" w:rsidRPr="001A3BA0">
        <w:rPr>
          <w:sz w:val="24"/>
          <w:szCs w:val="24"/>
        </w:rPr>
        <w:t>d computers to support learning;</w:t>
      </w:r>
    </w:p>
    <w:p w:rsidR="00911148" w:rsidRPr="001A3BA0" w:rsidRDefault="00911148" w:rsidP="009F1E77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1A3BA0">
        <w:rPr>
          <w:sz w:val="24"/>
          <w:szCs w:val="24"/>
        </w:rPr>
        <w:t>Use of ICT to record work</w:t>
      </w:r>
    </w:p>
    <w:p w:rsidR="005F214E" w:rsidRPr="001A3BA0" w:rsidRDefault="005F214E" w:rsidP="005F214E">
      <w:pPr>
        <w:spacing w:line="240" w:lineRule="auto"/>
        <w:rPr>
          <w:sz w:val="24"/>
          <w:szCs w:val="24"/>
        </w:rPr>
      </w:pPr>
      <w:r w:rsidRPr="001A3BA0">
        <w:rPr>
          <w:sz w:val="24"/>
          <w:szCs w:val="24"/>
        </w:rPr>
        <w:t>Activities and school trips are available to al</w:t>
      </w:r>
      <w:r w:rsidR="004867D3">
        <w:rPr>
          <w:sz w:val="24"/>
          <w:szCs w:val="24"/>
        </w:rPr>
        <w:t>l children</w:t>
      </w:r>
      <w:r w:rsidRPr="001A3BA0">
        <w:rPr>
          <w:sz w:val="24"/>
          <w:szCs w:val="24"/>
        </w:rPr>
        <w:t>. Risk assessments are carried out and procedures are put in place to enable all children to participate. However, if it is deemed that an intensive level of 1:1 support is required a parent or carer may be asked to accompany their child during the activity. This will always be discussed with the parent/carer in advance of the trip taking place.</w:t>
      </w:r>
    </w:p>
    <w:p w:rsidR="005F214E" w:rsidRDefault="005F214E" w:rsidP="00911148">
      <w:pPr>
        <w:rPr>
          <w:b/>
          <w:sz w:val="24"/>
          <w:szCs w:val="24"/>
        </w:rPr>
      </w:pPr>
    </w:p>
    <w:p w:rsidR="005F214E" w:rsidRPr="009F1E77" w:rsidRDefault="009F1E77" w:rsidP="00911148">
      <w:pPr>
        <w:rPr>
          <w:sz w:val="24"/>
          <w:szCs w:val="24"/>
        </w:rPr>
      </w:pPr>
      <w:r>
        <w:rPr>
          <w:b/>
          <w:sz w:val="24"/>
          <w:szCs w:val="24"/>
        </w:rPr>
        <w:t>How are the school’s resources allocated for children with SEND?</w:t>
      </w:r>
    </w:p>
    <w:p w:rsidR="005F214E" w:rsidRDefault="009F1E77" w:rsidP="001D2767">
      <w:pPr>
        <w:spacing w:line="240" w:lineRule="auto"/>
        <w:rPr>
          <w:b/>
          <w:sz w:val="24"/>
          <w:szCs w:val="24"/>
        </w:rPr>
      </w:pPr>
      <w:r w:rsidRPr="009F1E77">
        <w:rPr>
          <w:sz w:val="24"/>
          <w:szCs w:val="24"/>
        </w:rPr>
        <w:t xml:space="preserve">The SEN budget is allocated </w:t>
      </w:r>
      <w:r w:rsidR="00AF3D31">
        <w:rPr>
          <w:sz w:val="24"/>
          <w:szCs w:val="24"/>
        </w:rPr>
        <w:t xml:space="preserve">for </w:t>
      </w:r>
      <w:r w:rsidRPr="009F1E77">
        <w:rPr>
          <w:sz w:val="24"/>
          <w:szCs w:val="24"/>
        </w:rPr>
        <w:t>each financial ye</w:t>
      </w:r>
      <w:r>
        <w:rPr>
          <w:sz w:val="24"/>
          <w:szCs w:val="24"/>
        </w:rPr>
        <w:t xml:space="preserve">ar. This </w:t>
      </w:r>
      <w:r w:rsidR="001D2767">
        <w:rPr>
          <w:sz w:val="24"/>
          <w:szCs w:val="24"/>
        </w:rPr>
        <w:t>funding</w:t>
      </w:r>
      <w:r w:rsidRPr="009F1E77">
        <w:rPr>
          <w:sz w:val="24"/>
          <w:szCs w:val="24"/>
        </w:rPr>
        <w:t xml:space="preserve"> is used to provide additional support or resourc</w:t>
      </w:r>
      <w:r>
        <w:rPr>
          <w:sz w:val="24"/>
          <w:szCs w:val="24"/>
        </w:rPr>
        <w:t xml:space="preserve">es dependant on individual </w:t>
      </w:r>
      <w:r w:rsidR="00AF3D31">
        <w:rPr>
          <w:sz w:val="24"/>
          <w:szCs w:val="24"/>
        </w:rPr>
        <w:t>needs. A</w:t>
      </w:r>
      <w:r w:rsidRPr="009F1E77">
        <w:rPr>
          <w:sz w:val="24"/>
          <w:szCs w:val="24"/>
        </w:rPr>
        <w:t xml:space="preserve">dditional provision may </w:t>
      </w:r>
      <w:r w:rsidR="00AF3D31">
        <w:rPr>
          <w:sz w:val="24"/>
          <w:szCs w:val="24"/>
        </w:rPr>
        <w:t xml:space="preserve">only be allocated following </w:t>
      </w:r>
      <w:r w:rsidRPr="009F1E77">
        <w:rPr>
          <w:sz w:val="24"/>
          <w:szCs w:val="24"/>
        </w:rPr>
        <w:t>discussion with the class teacher</w:t>
      </w:r>
      <w:r w:rsidR="00AF3D31">
        <w:rPr>
          <w:sz w:val="24"/>
          <w:szCs w:val="24"/>
        </w:rPr>
        <w:t xml:space="preserve"> and SENCo</w:t>
      </w:r>
      <w:r w:rsidRPr="009F1E77">
        <w:rPr>
          <w:sz w:val="24"/>
          <w:szCs w:val="24"/>
        </w:rPr>
        <w:t xml:space="preserve"> at pupil progress meetings or if a concern has been raised by them at another</w:t>
      </w:r>
      <w:r w:rsidR="00AF3D31">
        <w:rPr>
          <w:sz w:val="24"/>
          <w:szCs w:val="24"/>
        </w:rPr>
        <w:t xml:space="preserve"> time during the year. Decisions are based on the termly tracking of children’s progress and the results of assessments by outside agencies. Support</w:t>
      </w:r>
      <w:r w:rsidRPr="009F1E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may include deployment of staff, provision of resources and equipment and </w:t>
      </w:r>
      <w:r w:rsidR="002E6E8A">
        <w:rPr>
          <w:sz w:val="24"/>
          <w:szCs w:val="24"/>
        </w:rPr>
        <w:t xml:space="preserve">implementation of intervention programmes </w:t>
      </w:r>
      <w:r w:rsidRPr="009F1E77">
        <w:rPr>
          <w:sz w:val="24"/>
          <w:szCs w:val="24"/>
        </w:rPr>
        <w:t>depending on individual circumstances.</w:t>
      </w:r>
    </w:p>
    <w:sectPr w:rsidR="005F214E" w:rsidSect="00793F09">
      <w:pgSz w:w="11906" w:h="16838"/>
      <w:pgMar w:top="873" w:right="1440" w:bottom="87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ymbol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2431"/>
    <w:multiLevelType w:val="hybridMultilevel"/>
    <w:tmpl w:val="31F88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E7D0E"/>
    <w:multiLevelType w:val="hybridMultilevel"/>
    <w:tmpl w:val="BCAC8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22678"/>
    <w:multiLevelType w:val="hybridMultilevel"/>
    <w:tmpl w:val="03C02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76923"/>
    <w:multiLevelType w:val="hybridMultilevel"/>
    <w:tmpl w:val="69A0B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D6CC6"/>
    <w:multiLevelType w:val="hybridMultilevel"/>
    <w:tmpl w:val="6CCE8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44452"/>
    <w:multiLevelType w:val="hybridMultilevel"/>
    <w:tmpl w:val="7B061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B4939"/>
    <w:multiLevelType w:val="hybridMultilevel"/>
    <w:tmpl w:val="BC3CC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246F5"/>
    <w:multiLevelType w:val="hybridMultilevel"/>
    <w:tmpl w:val="F6524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E7742"/>
    <w:multiLevelType w:val="hybridMultilevel"/>
    <w:tmpl w:val="FE387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431AA4"/>
    <w:multiLevelType w:val="hybridMultilevel"/>
    <w:tmpl w:val="85523D68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 w15:restartNumberingAfterBreak="0">
    <w:nsid w:val="7E2E769D"/>
    <w:multiLevelType w:val="hybridMultilevel"/>
    <w:tmpl w:val="79FC5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10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331"/>
    <w:rsid w:val="00002E90"/>
    <w:rsid w:val="00051795"/>
    <w:rsid w:val="00080778"/>
    <w:rsid w:val="00091546"/>
    <w:rsid w:val="000A2225"/>
    <w:rsid w:val="000A5B81"/>
    <w:rsid w:val="000D0FAB"/>
    <w:rsid w:val="000E43ED"/>
    <w:rsid w:val="0012773E"/>
    <w:rsid w:val="00136937"/>
    <w:rsid w:val="00155ABA"/>
    <w:rsid w:val="001A3BA0"/>
    <w:rsid w:val="001B6455"/>
    <w:rsid w:val="001D2767"/>
    <w:rsid w:val="00237AE6"/>
    <w:rsid w:val="002764E0"/>
    <w:rsid w:val="002C7E09"/>
    <w:rsid w:val="002E6E8A"/>
    <w:rsid w:val="00313793"/>
    <w:rsid w:val="00321C71"/>
    <w:rsid w:val="00322DA6"/>
    <w:rsid w:val="003800EC"/>
    <w:rsid w:val="003C44DD"/>
    <w:rsid w:val="00401F45"/>
    <w:rsid w:val="00432283"/>
    <w:rsid w:val="004867D3"/>
    <w:rsid w:val="0048736E"/>
    <w:rsid w:val="00495588"/>
    <w:rsid w:val="004A4034"/>
    <w:rsid w:val="004C62C2"/>
    <w:rsid w:val="004E3AEE"/>
    <w:rsid w:val="00532379"/>
    <w:rsid w:val="00541695"/>
    <w:rsid w:val="00542F02"/>
    <w:rsid w:val="005C5F8F"/>
    <w:rsid w:val="005F214E"/>
    <w:rsid w:val="00614BCA"/>
    <w:rsid w:val="006461DA"/>
    <w:rsid w:val="006616AE"/>
    <w:rsid w:val="00680814"/>
    <w:rsid w:val="0068433F"/>
    <w:rsid w:val="006A52F5"/>
    <w:rsid w:val="006C6C77"/>
    <w:rsid w:val="006F67D6"/>
    <w:rsid w:val="0075237C"/>
    <w:rsid w:val="0077611A"/>
    <w:rsid w:val="00793F09"/>
    <w:rsid w:val="007C641C"/>
    <w:rsid w:val="007D1074"/>
    <w:rsid w:val="00802F32"/>
    <w:rsid w:val="00871C03"/>
    <w:rsid w:val="00880FEB"/>
    <w:rsid w:val="008919F3"/>
    <w:rsid w:val="008D0E62"/>
    <w:rsid w:val="008F0A3D"/>
    <w:rsid w:val="00903717"/>
    <w:rsid w:val="00911148"/>
    <w:rsid w:val="0092000E"/>
    <w:rsid w:val="00932A65"/>
    <w:rsid w:val="00937234"/>
    <w:rsid w:val="00954D0D"/>
    <w:rsid w:val="0099457E"/>
    <w:rsid w:val="009A1FB2"/>
    <w:rsid w:val="009B46F5"/>
    <w:rsid w:val="009C28E1"/>
    <w:rsid w:val="009F1E77"/>
    <w:rsid w:val="00A00E06"/>
    <w:rsid w:val="00A34C77"/>
    <w:rsid w:val="00A575F3"/>
    <w:rsid w:val="00AD036D"/>
    <w:rsid w:val="00AD06F5"/>
    <w:rsid w:val="00AF3D31"/>
    <w:rsid w:val="00B05D13"/>
    <w:rsid w:val="00B26010"/>
    <w:rsid w:val="00B5247E"/>
    <w:rsid w:val="00B60297"/>
    <w:rsid w:val="00B86720"/>
    <w:rsid w:val="00B86F9F"/>
    <w:rsid w:val="00B87A3A"/>
    <w:rsid w:val="00B92BBB"/>
    <w:rsid w:val="00BB2B19"/>
    <w:rsid w:val="00BD07C8"/>
    <w:rsid w:val="00BD4130"/>
    <w:rsid w:val="00C334B5"/>
    <w:rsid w:val="00C86F03"/>
    <w:rsid w:val="00C87D0C"/>
    <w:rsid w:val="00CF0C81"/>
    <w:rsid w:val="00D45D09"/>
    <w:rsid w:val="00D942AF"/>
    <w:rsid w:val="00DD4879"/>
    <w:rsid w:val="00E05DCA"/>
    <w:rsid w:val="00E4317D"/>
    <w:rsid w:val="00E650FF"/>
    <w:rsid w:val="00EF29B0"/>
    <w:rsid w:val="00F00417"/>
    <w:rsid w:val="00F051E1"/>
    <w:rsid w:val="00F20356"/>
    <w:rsid w:val="00F374F1"/>
    <w:rsid w:val="00FC1851"/>
    <w:rsid w:val="00FC3331"/>
    <w:rsid w:val="00FE17CD"/>
    <w:rsid w:val="00FE482F"/>
    <w:rsid w:val="00FF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6C2E1"/>
  <w15:docId w15:val="{5AA4EF0D-5A41-4F38-B6C6-A153946BB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3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0778"/>
    <w:pPr>
      <w:ind w:left="720"/>
      <w:contextualSpacing/>
    </w:pPr>
  </w:style>
  <w:style w:type="table" w:styleId="TableGrid">
    <w:name w:val="Table Grid"/>
    <w:basedOn w:val="TableNormal"/>
    <w:uiPriority w:val="59"/>
    <w:rsid w:val="00FE4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6F9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2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4E3A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372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monkfieldpark.cambs.sch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monkfieldpark.cambs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mbridgeshire.gov.uk/send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2558</Words>
  <Characters>14581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Monkfield Park Primary School</Company>
  <LinksUpToDate>false</LinksUpToDate>
  <CharactersWithSpaces>17105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Howell</dc:creator>
  <cp:lastModifiedBy>Annie Howell</cp:lastModifiedBy>
  <cp:revision>4</cp:revision>
  <cp:lastPrinted>2019-11-06T00:07:00Z</cp:lastPrinted>
  <dcterms:created xsi:type="dcterms:W3CDTF">2020-11-19T23:48:00Z</dcterms:created>
  <dcterms:modified xsi:type="dcterms:W3CDTF">2022-09-27T22:39:00Z</dcterms:modified>
</cp:coreProperties>
</file>